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E92E" w14:textId="03FDE506" w:rsidR="001622CE" w:rsidRPr="00B733D3" w:rsidRDefault="001649A5" w:rsidP="001622CE">
      <w:r w:rsidRPr="00B733D3">
        <w:t xml:space="preserve">Cours interentreprises – phase d’autoapprentissage guidée </w:t>
      </w:r>
    </w:p>
    <w:p w14:paraId="6EA396E0" w14:textId="77777777" w:rsidR="001622CE" w:rsidRPr="00B733D3" w:rsidRDefault="001622CE" w:rsidP="001622CE"/>
    <w:p w14:paraId="6E3926C2" w14:textId="1D2757DA" w:rsidR="00B03EEB" w:rsidRPr="00B733D3" w:rsidRDefault="00972E2A" w:rsidP="00B61B17">
      <w:pPr>
        <w:pStyle w:val="Titre"/>
      </w:pPr>
      <w:r w:rsidRPr="00B733D3">
        <w:t xml:space="preserve">Communication en entreprise et avec la clientèle </w:t>
      </w:r>
    </w:p>
    <w:p w14:paraId="76F1CA24" w14:textId="77777777" w:rsidR="00B61B17" w:rsidRPr="00B733D3" w:rsidRDefault="00B61B17" w:rsidP="00B61B17"/>
    <w:p w14:paraId="2190D01F" w14:textId="418ADDA5" w:rsidR="001622CE" w:rsidRPr="00B733D3" w:rsidRDefault="00716BF4" w:rsidP="00B03EEB">
      <w:pPr>
        <w:pStyle w:val="Sous-titre"/>
      </w:pPr>
      <w:r w:rsidRPr="00B733D3">
        <w:t>Directive de travail « Phase d’autoapprentissage guidée jour de CI 5 »</w:t>
      </w:r>
    </w:p>
    <w:p w14:paraId="4B8D019D" w14:textId="77777777" w:rsidR="001622CE" w:rsidRPr="00B733D3" w:rsidRDefault="001622CE" w:rsidP="001622CE"/>
    <w:p w14:paraId="7B83C164" w14:textId="77777777" w:rsidR="00716BF4" w:rsidRPr="00B733D3" w:rsidRDefault="00716BF4" w:rsidP="00716BF4">
      <w:pPr>
        <w:pStyle w:val="UntertitelohneLinie"/>
      </w:pPr>
      <w:r w:rsidRPr="00B733D3">
        <w:t>Situation initiale</w:t>
      </w:r>
    </w:p>
    <w:p w14:paraId="08380339" w14:textId="4BE1C093" w:rsidR="009434A7" w:rsidRPr="00B733D3" w:rsidRDefault="002D32A5" w:rsidP="00A91B92">
      <w:r w:rsidRPr="00B733D3">
        <w:t xml:space="preserve">Dans votre entreprise, vous communiquez quotidiennement avec la clientèle. Il peut s’agir de personnes internes ou externes. Quelques exemples : </w:t>
      </w:r>
    </w:p>
    <w:p w14:paraId="2EA5AD88" w14:textId="77777777" w:rsidR="004F063C" w:rsidRPr="00B733D3" w:rsidRDefault="004F063C" w:rsidP="00A91B9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2"/>
        <w:gridCol w:w="4592"/>
      </w:tblGrid>
      <w:tr w:rsidR="002305A0" w:rsidRPr="00B733D3" w14:paraId="2D0A50C6" w14:textId="5210C71B" w:rsidTr="00DD050F">
        <w:trPr>
          <w:trHeight w:val="334"/>
        </w:trPr>
        <w:tc>
          <w:tcPr>
            <w:tcW w:w="4592" w:type="dxa"/>
          </w:tcPr>
          <w:p w14:paraId="27257A3F" w14:textId="5A83E1C7" w:rsidR="002305A0" w:rsidRPr="00B733D3" w:rsidRDefault="002305A0" w:rsidP="00A91B92">
            <w:pPr>
              <w:rPr>
                <w:b/>
                <w:bCs/>
              </w:rPr>
            </w:pPr>
            <w:r w:rsidRPr="00B733D3">
              <w:rPr>
                <w:b/>
              </w:rPr>
              <w:t>Clientèle interne</w:t>
            </w:r>
          </w:p>
        </w:tc>
        <w:tc>
          <w:tcPr>
            <w:tcW w:w="4592" w:type="dxa"/>
          </w:tcPr>
          <w:p w14:paraId="63CF9169" w14:textId="6E8C3B9E" w:rsidR="002305A0" w:rsidRPr="00B733D3" w:rsidRDefault="002305A0" w:rsidP="00A91B92">
            <w:pPr>
              <w:rPr>
                <w:b/>
                <w:bCs/>
              </w:rPr>
            </w:pPr>
            <w:r w:rsidRPr="00B733D3">
              <w:rPr>
                <w:b/>
              </w:rPr>
              <w:t>Clientèle externe</w:t>
            </w:r>
          </w:p>
        </w:tc>
      </w:tr>
      <w:tr w:rsidR="002305A0" w:rsidRPr="00B733D3" w14:paraId="20430FE9" w14:textId="3D8C1FE8" w:rsidTr="00DD050F">
        <w:trPr>
          <w:trHeight w:val="1243"/>
        </w:trPr>
        <w:tc>
          <w:tcPr>
            <w:tcW w:w="4592" w:type="dxa"/>
          </w:tcPr>
          <w:p w14:paraId="47BAC5E0" w14:textId="77777777" w:rsidR="002305A0" w:rsidRPr="00B733D3" w:rsidRDefault="002305A0" w:rsidP="001A2483">
            <w:r w:rsidRPr="00B733D3">
              <w:t>Collègues de l’équipe</w:t>
            </w:r>
          </w:p>
          <w:p w14:paraId="18BA13C7" w14:textId="12DBCA69" w:rsidR="002305A0" w:rsidRPr="00B733D3" w:rsidRDefault="00203EF0" w:rsidP="001A2483">
            <w:r w:rsidRPr="00B733D3">
              <w:t>Votre responsable</w:t>
            </w:r>
          </w:p>
          <w:p w14:paraId="7FC9776B" w14:textId="54C0E173" w:rsidR="002305A0" w:rsidRPr="00B733D3" w:rsidRDefault="002305A0" w:rsidP="001A2483">
            <w:r w:rsidRPr="00B733D3">
              <w:t>Collègues d’un autre département</w:t>
            </w:r>
          </w:p>
        </w:tc>
        <w:tc>
          <w:tcPr>
            <w:tcW w:w="4592" w:type="dxa"/>
          </w:tcPr>
          <w:p w14:paraId="6EF74C9D" w14:textId="2C775489" w:rsidR="002305A0" w:rsidRPr="00B733D3" w:rsidRDefault="002305A0" w:rsidP="001A2483">
            <w:r w:rsidRPr="00B733D3">
              <w:t>Des client-e-s qui achètent dans votre entreprise</w:t>
            </w:r>
          </w:p>
        </w:tc>
      </w:tr>
    </w:tbl>
    <w:p w14:paraId="12494037" w14:textId="047C4D4B" w:rsidR="00072BF4" w:rsidRPr="00B733D3" w:rsidRDefault="00072BF4" w:rsidP="001A2483">
      <w:pPr>
        <w:pStyle w:val="Listepuces"/>
      </w:pPr>
    </w:p>
    <w:p w14:paraId="610E5F73" w14:textId="2D186996" w:rsidR="002D07D9" w:rsidRPr="00B733D3" w:rsidRDefault="00896DD3" w:rsidP="00896DD3">
      <w:r w:rsidRPr="00B733D3">
        <w:t xml:space="preserve">La phase d’autoapprentissage guidée a donc pour thème la « communication ». En effet, la communication fait partie intégrante de votre domaine d’activité professionnel. Vous allez exécuter deux mandats sur ce thème. </w:t>
      </w:r>
    </w:p>
    <w:p w14:paraId="38110A94" w14:textId="42473D68" w:rsidR="00896DD3" w:rsidRPr="00B733D3" w:rsidRDefault="002D07D9" w:rsidP="00896DD3">
      <w:r w:rsidRPr="00B733D3">
        <w:t>Apportez les résultats au prochain jour de CI.</w:t>
      </w:r>
    </w:p>
    <w:p w14:paraId="3A0DA21D" w14:textId="443F0E98" w:rsidR="00896DD3" w:rsidRPr="00B733D3" w:rsidRDefault="00896DD3" w:rsidP="001A2483">
      <w:pPr>
        <w:pStyle w:val="Listepuces"/>
      </w:pPr>
    </w:p>
    <w:p w14:paraId="58454F06" w14:textId="78C2B34C" w:rsidR="00896DD3" w:rsidRPr="00B733D3" w:rsidRDefault="00896DD3" w:rsidP="001A2483">
      <w:pPr>
        <w:pStyle w:val="UntertitelohneLinie"/>
      </w:pPr>
      <w:r w:rsidRPr="00B733D3">
        <w:t>Définition de la tâche</w:t>
      </w:r>
    </w:p>
    <w:p w14:paraId="60655C6C" w14:textId="2B979824" w:rsidR="001A2483" w:rsidRPr="00B733D3" w:rsidRDefault="001A2483" w:rsidP="001A2483">
      <w:pPr>
        <w:pStyle w:val="Listepuces"/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7485"/>
      </w:tblGrid>
      <w:tr w:rsidR="001A2483" w:rsidRPr="00B733D3" w14:paraId="390220C5" w14:textId="77777777" w:rsidTr="00155797">
        <w:trPr>
          <w:trHeight w:val="284"/>
        </w:trPr>
        <w:tc>
          <w:tcPr>
            <w:tcW w:w="1000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142" w:type="dxa"/>
            </w:tcMar>
          </w:tcPr>
          <w:p w14:paraId="321514A0" w14:textId="77777777" w:rsidR="001A2483" w:rsidRPr="00B733D3" w:rsidRDefault="001A2483" w:rsidP="00155797">
            <w:pPr>
              <w:pStyle w:val="Tabellentext"/>
              <w:rPr>
                <w:rStyle w:val="lev"/>
              </w:rPr>
            </w:pPr>
            <w:r w:rsidRPr="00B733D3">
              <w:rPr>
                <w:rStyle w:val="lev"/>
              </w:rPr>
              <w:t>Étape 1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0" w:type="dxa"/>
            </w:tcMar>
          </w:tcPr>
          <w:p w14:paraId="6DC4FBF0" w14:textId="62121FD6" w:rsidR="001A2483" w:rsidRPr="00B733D3" w:rsidRDefault="001A2483" w:rsidP="00155797">
            <w:r w:rsidRPr="00B733D3">
              <w:t>Lisez les deux mandats aux pages suivantes.</w:t>
            </w:r>
          </w:p>
        </w:tc>
      </w:tr>
      <w:tr w:rsidR="001A2483" w:rsidRPr="00B733D3" w14:paraId="7E90358B" w14:textId="77777777" w:rsidTr="00155797">
        <w:trPr>
          <w:trHeight w:val="284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142" w:type="dxa"/>
            </w:tcMar>
          </w:tcPr>
          <w:p w14:paraId="21B005B4" w14:textId="77777777" w:rsidR="001A2483" w:rsidRPr="00B733D3" w:rsidRDefault="001A2483" w:rsidP="00155797">
            <w:pPr>
              <w:pStyle w:val="Tabellentext"/>
              <w:rPr>
                <w:rStyle w:val="lev"/>
              </w:rPr>
            </w:pPr>
            <w:r w:rsidRPr="00B733D3">
              <w:rPr>
                <w:rStyle w:val="lev"/>
              </w:rPr>
              <w:t>Étape 2</w:t>
            </w: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0" w:type="dxa"/>
            </w:tcMar>
          </w:tcPr>
          <w:p w14:paraId="75E8C9BC" w14:textId="53A448F3" w:rsidR="001A2483" w:rsidRPr="00B733D3" w:rsidRDefault="001A2483" w:rsidP="001A2483">
            <w:r w:rsidRPr="00B733D3">
              <w:t>Planifiez votre démarche</w:t>
            </w:r>
            <w:r w:rsidR="00AD1D0C">
              <w:t xml:space="preserve"> avec votre responsable</w:t>
            </w:r>
            <w:r w:rsidRPr="00B733D3">
              <w:t xml:space="preserve"> et fixez des délais pour l’exécution des mandats.</w:t>
            </w:r>
          </w:p>
        </w:tc>
      </w:tr>
      <w:tr w:rsidR="001A2483" w:rsidRPr="00B733D3" w14:paraId="1BF52E88" w14:textId="77777777" w:rsidTr="00155797">
        <w:trPr>
          <w:trHeight w:val="284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142" w:type="dxa"/>
            </w:tcMar>
          </w:tcPr>
          <w:p w14:paraId="1EBC48DB" w14:textId="05B30F10" w:rsidR="001A2483" w:rsidRPr="00B733D3" w:rsidRDefault="001A2483" w:rsidP="00155797">
            <w:pPr>
              <w:pStyle w:val="Tabellentext"/>
              <w:rPr>
                <w:rStyle w:val="lev"/>
              </w:rPr>
            </w:pPr>
            <w:r w:rsidRPr="00B733D3">
              <w:rPr>
                <w:rStyle w:val="lev"/>
              </w:rPr>
              <w:t>Étape </w:t>
            </w:r>
            <w:r w:rsidR="00AD1D0C">
              <w:rPr>
                <w:rStyle w:val="lev"/>
              </w:rPr>
              <w:t>3</w:t>
            </w: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0" w:type="dxa"/>
            </w:tcMar>
          </w:tcPr>
          <w:p w14:paraId="3843CBFB" w14:textId="31D8EC2F" w:rsidR="001A2483" w:rsidRPr="00B733D3" w:rsidRDefault="001A2483" w:rsidP="001A2483">
            <w:pPr>
              <w:rPr>
                <w:b/>
                <w:bCs/>
              </w:rPr>
            </w:pPr>
            <w:r w:rsidRPr="00B733D3">
              <w:t>Exécutez les mandats conformément à votre planification.</w:t>
            </w:r>
          </w:p>
        </w:tc>
      </w:tr>
      <w:tr w:rsidR="001A2483" w:rsidRPr="00B733D3" w14:paraId="492D3DFD" w14:textId="77777777" w:rsidTr="00155797">
        <w:trPr>
          <w:trHeight w:val="284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142" w:type="dxa"/>
            </w:tcMar>
          </w:tcPr>
          <w:p w14:paraId="794EA570" w14:textId="1D2EF4B7" w:rsidR="001A2483" w:rsidRPr="00B733D3" w:rsidRDefault="001A2483" w:rsidP="00155797">
            <w:pPr>
              <w:pStyle w:val="Tabellentext"/>
              <w:rPr>
                <w:rStyle w:val="lev"/>
              </w:rPr>
            </w:pPr>
            <w:r w:rsidRPr="00B733D3">
              <w:rPr>
                <w:rStyle w:val="lev"/>
              </w:rPr>
              <w:t>Étape </w:t>
            </w:r>
            <w:r w:rsidR="00AD1D0C">
              <w:rPr>
                <w:rStyle w:val="lev"/>
              </w:rPr>
              <w:t>4</w:t>
            </w: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0" w:type="dxa"/>
            </w:tcMar>
          </w:tcPr>
          <w:p w14:paraId="592DB2B2" w14:textId="6714E1A2" w:rsidR="001A2483" w:rsidRPr="00B733D3" w:rsidRDefault="001A2483" w:rsidP="001A2483">
            <w:pPr>
              <w:rPr>
                <w:b/>
                <w:bCs/>
              </w:rPr>
            </w:pPr>
            <w:r w:rsidRPr="00B733D3">
              <w:t>Apportez les résultats et les questions en suspens au prochain jour de CI.</w:t>
            </w:r>
          </w:p>
        </w:tc>
      </w:tr>
    </w:tbl>
    <w:p w14:paraId="507C4A2C" w14:textId="77777777" w:rsidR="00764272" w:rsidRPr="00B733D3" w:rsidRDefault="00764272" w:rsidP="00447E30">
      <w:pPr>
        <w:pStyle w:val="UntertitelohneLinie"/>
      </w:pPr>
    </w:p>
    <w:p w14:paraId="7FA2971A" w14:textId="4F56D027" w:rsidR="00447E30" w:rsidRPr="00B733D3" w:rsidRDefault="00447E30" w:rsidP="00447E30">
      <w:pPr>
        <w:pStyle w:val="UntertitelohneLinie"/>
      </w:pPr>
      <w:r w:rsidRPr="00B733D3">
        <w:t>Attentes</w:t>
      </w:r>
    </w:p>
    <w:p w14:paraId="0198F088" w14:textId="1E97EF51" w:rsidR="00764272" w:rsidRPr="00B733D3" w:rsidRDefault="00764272" w:rsidP="001A2483">
      <w:pPr>
        <w:pStyle w:val="Paragraphedeliste"/>
        <w:numPr>
          <w:ilvl w:val="0"/>
          <w:numId w:val="18"/>
        </w:numPr>
        <w:ind w:left="227" w:hanging="227"/>
      </w:pPr>
      <w:r w:rsidRPr="00B733D3">
        <w:t xml:space="preserve">S’organiser de façon autonome dans la phase d’autoapprentissage guidée pour pouvoir exécuter les mandats dans les délais. </w:t>
      </w:r>
    </w:p>
    <w:p w14:paraId="1B8BBF3A" w14:textId="43203B75" w:rsidR="00447E30" w:rsidRPr="00B733D3" w:rsidRDefault="00447E30" w:rsidP="001A2483">
      <w:pPr>
        <w:pStyle w:val="Paragraphedeliste"/>
        <w:numPr>
          <w:ilvl w:val="0"/>
          <w:numId w:val="18"/>
        </w:numPr>
        <w:ind w:left="227" w:hanging="227"/>
      </w:pPr>
      <w:r w:rsidRPr="00B733D3">
        <w:t>Traiter l’unité d’appre</w:t>
      </w:r>
      <w:r w:rsidR="00B13A3F" w:rsidRPr="00B733D3">
        <w:t>ntissage dans son intégralité (</w:t>
      </w:r>
      <w:r w:rsidRPr="00B733D3">
        <w:t xml:space="preserve">les impulsions en ligne sont facultatives). </w:t>
      </w:r>
    </w:p>
    <w:p w14:paraId="5B33D46F" w14:textId="77777777" w:rsidR="00447E30" w:rsidRPr="00B733D3" w:rsidRDefault="00447E30" w:rsidP="001A2483">
      <w:pPr>
        <w:pStyle w:val="Paragraphedeliste"/>
        <w:numPr>
          <w:ilvl w:val="0"/>
          <w:numId w:val="18"/>
        </w:numPr>
        <w:ind w:left="227" w:hanging="227"/>
      </w:pPr>
      <w:r w:rsidRPr="00B733D3">
        <w:t xml:space="preserve">Consulter différentes sources pour ses recherches. </w:t>
      </w:r>
    </w:p>
    <w:p w14:paraId="6E698149" w14:textId="77777777" w:rsidR="00447E30" w:rsidRPr="00B733D3" w:rsidRDefault="00447E30" w:rsidP="001A2483">
      <w:pPr>
        <w:pStyle w:val="Paragraphedeliste"/>
        <w:numPr>
          <w:ilvl w:val="0"/>
          <w:numId w:val="18"/>
        </w:numPr>
        <w:ind w:left="227" w:hanging="227"/>
      </w:pPr>
      <w:r w:rsidRPr="00B733D3">
        <w:t xml:space="preserve">Consigner les résultats de ses recherches sous forme d’aperçu dans une présentation. </w:t>
      </w:r>
    </w:p>
    <w:p w14:paraId="51BF6449" w14:textId="77777777" w:rsidR="00447E30" w:rsidRPr="00B733D3" w:rsidRDefault="00447E30" w:rsidP="00447E30"/>
    <w:p w14:paraId="36771F55" w14:textId="77777777" w:rsidR="00447E30" w:rsidRPr="00B733D3" w:rsidRDefault="00447E30" w:rsidP="00447E30">
      <w:pPr>
        <w:pStyle w:val="UntertitelohneLinie"/>
      </w:pPr>
      <w:r w:rsidRPr="00B733D3">
        <w:lastRenderedPageBreak/>
        <w:t>Organisation</w:t>
      </w:r>
    </w:p>
    <w:p w14:paraId="12F9DF6A" w14:textId="01862FCC" w:rsidR="00447E30" w:rsidRPr="00B733D3" w:rsidRDefault="00447E30" w:rsidP="00447E30">
      <w:r w:rsidRPr="00B733D3">
        <w:t xml:space="preserve">Durée : </w:t>
      </w:r>
      <w:r w:rsidR="00AD1D0C">
        <w:t>5 à 6 heures</w:t>
      </w:r>
      <w:r w:rsidRPr="00B733D3">
        <w:t xml:space="preserve"> (mandat 1 : env. </w:t>
      </w:r>
      <w:r w:rsidR="00186730">
        <w:t>2</w:t>
      </w:r>
      <w:r w:rsidRPr="00B733D3">
        <w:t>,5</w:t>
      </w:r>
      <w:r w:rsidR="00186730">
        <w:t> </w:t>
      </w:r>
      <w:r w:rsidRPr="00B733D3">
        <w:t>h</w:t>
      </w:r>
      <w:r w:rsidR="00186730">
        <w:t>eures</w:t>
      </w:r>
      <w:r w:rsidRPr="00B733D3">
        <w:t>, mandat 2 : env.</w:t>
      </w:r>
      <w:r w:rsidR="00680E58">
        <w:t xml:space="preserve"> </w:t>
      </w:r>
      <w:r w:rsidRPr="00B733D3">
        <w:t>2,5</w:t>
      </w:r>
      <w:r w:rsidR="00186730">
        <w:t> </w:t>
      </w:r>
      <w:r w:rsidRPr="00B733D3">
        <w:t>h</w:t>
      </w:r>
      <w:r w:rsidR="00186730">
        <w:t>eures</w:t>
      </w:r>
      <w:r w:rsidRPr="00B733D3">
        <w:t>)</w:t>
      </w:r>
    </w:p>
    <w:p w14:paraId="16FCAFB1" w14:textId="77777777" w:rsidR="00447E30" w:rsidRPr="00B733D3" w:rsidRDefault="00447E30" w:rsidP="00447E30">
      <w:r w:rsidRPr="00B733D3">
        <w:t xml:space="preserve">Méthode de travail : travail individuel </w:t>
      </w:r>
    </w:p>
    <w:p w14:paraId="5595E510" w14:textId="30F695FE" w:rsidR="00AD1D0C" w:rsidRDefault="00447E30" w:rsidP="00896DD3">
      <w:r w:rsidRPr="00B733D3">
        <w:t xml:space="preserve">Outils : ordinateur portable, </w:t>
      </w:r>
      <w:r w:rsidR="00186730">
        <w:t xml:space="preserve">Internet, </w:t>
      </w:r>
      <w:r w:rsidRPr="00B733D3">
        <w:t>identifiants personnels Konvink</w:t>
      </w:r>
      <w:r w:rsidR="00AD1D0C">
        <w:t>, unité d’apprentissage « </w:t>
      </w:r>
      <w:r w:rsidR="00186730">
        <w:t>Bien gérer ses contacts avec les clients</w:t>
      </w:r>
      <w:r w:rsidR="00AD1D0C">
        <w:t> »</w:t>
      </w:r>
    </w:p>
    <w:p w14:paraId="372ED2AD" w14:textId="0D897E6B" w:rsidR="00780407" w:rsidRPr="00B733D3" w:rsidRDefault="00447E30" w:rsidP="00896DD3">
      <w:r w:rsidRPr="00B733D3">
        <w:br w:type="page"/>
      </w:r>
    </w:p>
    <w:p w14:paraId="21634C41" w14:textId="36097AB6" w:rsidR="00972E2A" w:rsidRPr="00B733D3" w:rsidRDefault="00972E2A" w:rsidP="005A4EB4">
      <w:pPr>
        <w:pStyle w:val="Titre"/>
      </w:pPr>
      <w:r w:rsidRPr="00B733D3">
        <w:lastRenderedPageBreak/>
        <w:t>Mandat 1 :</w:t>
      </w:r>
    </w:p>
    <w:p w14:paraId="50BC6652" w14:textId="347C83D3" w:rsidR="000D4147" w:rsidRPr="00B733D3" w:rsidRDefault="000D4147" w:rsidP="001204A9">
      <w:r w:rsidRPr="00B733D3">
        <w:t>Assimilez les bases de la communication avec la clientèle. Référez-vous pour cela à l’unité d’apprentissage « Bien gérer ses contacts avec les clients ».</w:t>
      </w:r>
    </w:p>
    <w:p w14:paraId="7980A86E" w14:textId="4B883A9C" w:rsidR="000D4147" w:rsidRPr="00B733D3" w:rsidRDefault="000D4147" w:rsidP="001204A9"/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1A2483" w:rsidRPr="00B733D3" w14:paraId="69E76405" w14:textId="77777777" w:rsidTr="007438BC">
        <w:trPr>
          <w:trHeight w:val="284"/>
        </w:trPr>
        <w:tc>
          <w:tcPr>
            <w:tcW w:w="1212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142" w:type="dxa"/>
            </w:tcMar>
          </w:tcPr>
          <w:p w14:paraId="008D19AB" w14:textId="77777777" w:rsidR="001A2483" w:rsidRPr="00B733D3" w:rsidRDefault="001A2483" w:rsidP="00155797">
            <w:pPr>
              <w:pStyle w:val="Tabellentext"/>
              <w:rPr>
                <w:rStyle w:val="lev"/>
              </w:rPr>
            </w:pPr>
            <w:r w:rsidRPr="00B733D3">
              <w:rPr>
                <w:rStyle w:val="lev"/>
              </w:rPr>
              <w:t>Étape 1</w:t>
            </w:r>
          </w:p>
        </w:tc>
        <w:tc>
          <w:tcPr>
            <w:tcW w:w="3788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0" w:type="dxa"/>
            </w:tcMar>
          </w:tcPr>
          <w:p w14:paraId="401E6A78" w14:textId="1B22CC35" w:rsidR="001A2483" w:rsidRPr="00B733D3" w:rsidRDefault="001A2483" w:rsidP="00155797">
            <w:r w:rsidRPr="00B733D3">
              <w:t>Allez sur Konvink dans l’unité d’apprentissage « Bien gérer ses contacts avec les clients »</w:t>
            </w:r>
          </w:p>
        </w:tc>
      </w:tr>
      <w:tr w:rsidR="001A2483" w:rsidRPr="00B733D3" w14:paraId="3EF8DE70" w14:textId="77777777" w:rsidTr="007438BC">
        <w:trPr>
          <w:trHeight w:val="284"/>
        </w:trPr>
        <w:tc>
          <w:tcPr>
            <w:tcW w:w="121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142" w:type="dxa"/>
            </w:tcMar>
          </w:tcPr>
          <w:p w14:paraId="6CF504BB" w14:textId="77777777" w:rsidR="001A2483" w:rsidRPr="00B733D3" w:rsidRDefault="001A2483" w:rsidP="00155797">
            <w:pPr>
              <w:pStyle w:val="Tabellentext"/>
              <w:rPr>
                <w:rStyle w:val="lev"/>
              </w:rPr>
            </w:pPr>
            <w:r w:rsidRPr="00B733D3">
              <w:rPr>
                <w:rStyle w:val="lev"/>
              </w:rPr>
              <w:t>Étape 2</w:t>
            </w:r>
          </w:p>
        </w:tc>
        <w:tc>
          <w:tcPr>
            <w:tcW w:w="3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0" w:type="dxa"/>
            </w:tcMar>
          </w:tcPr>
          <w:p w14:paraId="32C7C1F0" w14:textId="66D8F118" w:rsidR="001A2483" w:rsidRPr="00B733D3" w:rsidRDefault="001A2483" w:rsidP="001A2483">
            <w:r w:rsidRPr="00B733D3">
              <w:t>Traitez l’unité d’apprentissage dans son intégralité (les impulsions en ligne sont facultatives)</w:t>
            </w:r>
            <w:r w:rsidRPr="00B733D3">
              <w:rPr>
                <w:b/>
              </w:rPr>
              <w:t xml:space="preserve"> et le test de certification correspondant</w:t>
            </w:r>
            <w:r w:rsidRPr="00B733D3">
              <w:t xml:space="preserve">. </w:t>
            </w:r>
            <w:r w:rsidR="00AD1D0C">
              <w:t>Traitez l’unité d’apprentissage comme suit :</w:t>
            </w:r>
            <w:r w:rsidRPr="00B733D3">
              <w:t xml:space="preserve"> </w:t>
            </w:r>
          </w:p>
          <w:p w14:paraId="3467D3F4" w14:textId="77777777" w:rsidR="001A2483" w:rsidRPr="00B733D3" w:rsidRDefault="001A2483" w:rsidP="001A2483">
            <w:pPr>
              <w:pStyle w:val="Paragraphedeliste"/>
              <w:numPr>
                <w:ilvl w:val="0"/>
                <w:numId w:val="17"/>
              </w:numPr>
              <w:ind w:left="227" w:hanging="227"/>
            </w:pPr>
            <w:r w:rsidRPr="00B733D3">
              <w:t>Visionner l’introduction</w:t>
            </w:r>
          </w:p>
          <w:p w14:paraId="0E3B0139" w14:textId="77777777" w:rsidR="001A2483" w:rsidRPr="00B733D3" w:rsidRDefault="001A2483" w:rsidP="001A2483">
            <w:pPr>
              <w:pStyle w:val="Paragraphedeliste"/>
              <w:numPr>
                <w:ilvl w:val="0"/>
                <w:numId w:val="17"/>
              </w:numPr>
              <w:ind w:left="227" w:hanging="227"/>
            </w:pPr>
            <w:r w:rsidRPr="00B733D3">
              <w:t>Lire le module de connaissances</w:t>
            </w:r>
          </w:p>
          <w:p w14:paraId="08AAA96C" w14:textId="77777777" w:rsidR="001A2483" w:rsidRPr="00B733D3" w:rsidRDefault="001A2483" w:rsidP="001A2483">
            <w:pPr>
              <w:pStyle w:val="Paragraphedeliste"/>
              <w:numPr>
                <w:ilvl w:val="0"/>
                <w:numId w:val="17"/>
              </w:numPr>
              <w:ind w:left="227" w:hanging="227"/>
            </w:pPr>
            <w:r w:rsidRPr="00B733D3">
              <w:t>Regarder la séquence de démonstration</w:t>
            </w:r>
          </w:p>
          <w:p w14:paraId="1632532D" w14:textId="77777777" w:rsidR="001A2483" w:rsidRPr="00B733D3" w:rsidRDefault="001A2483" w:rsidP="001A2483">
            <w:pPr>
              <w:pStyle w:val="Paragraphedeliste"/>
              <w:numPr>
                <w:ilvl w:val="0"/>
                <w:numId w:val="17"/>
              </w:numPr>
              <w:ind w:left="227" w:hanging="227"/>
            </w:pPr>
            <w:r w:rsidRPr="00B733D3">
              <w:t>Consulter les unités de transfert et éventuellement les utiliser</w:t>
            </w:r>
          </w:p>
          <w:p w14:paraId="09EF5E14" w14:textId="3F082208" w:rsidR="001A2483" w:rsidRPr="00B733D3" w:rsidRDefault="001A2483" w:rsidP="00AD1D0C">
            <w:pPr>
              <w:pStyle w:val="Paragraphedeliste"/>
              <w:numPr>
                <w:ilvl w:val="0"/>
                <w:numId w:val="17"/>
              </w:numPr>
              <w:ind w:left="227" w:hanging="227"/>
            </w:pPr>
            <w:r w:rsidRPr="00B733D3">
              <w:t>Effectuer les tests d’entraînement</w:t>
            </w:r>
          </w:p>
        </w:tc>
      </w:tr>
      <w:tr w:rsidR="001A2483" w:rsidRPr="00B733D3" w14:paraId="019FB6CD" w14:textId="77777777" w:rsidTr="007438BC">
        <w:trPr>
          <w:trHeight w:val="284"/>
        </w:trPr>
        <w:tc>
          <w:tcPr>
            <w:tcW w:w="121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142" w:type="dxa"/>
            </w:tcMar>
          </w:tcPr>
          <w:p w14:paraId="6C7A38DD" w14:textId="77777777" w:rsidR="001A2483" w:rsidRPr="00B733D3" w:rsidRDefault="001A2483" w:rsidP="00155797">
            <w:pPr>
              <w:pStyle w:val="Tabellentext"/>
              <w:rPr>
                <w:rStyle w:val="lev"/>
              </w:rPr>
            </w:pPr>
            <w:r w:rsidRPr="00B733D3">
              <w:rPr>
                <w:rStyle w:val="lev"/>
              </w:rPr>
              <w:t>Étape 3</w:t>
            </w:r>
          </w:p>
        </w:tc>
        <w:tc>
          <w:tcPr>
            <w:tcW w:w="3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0" w:type="dxa"/>
            </w:tcMar>
          </w:tcPr>
          <w:p w14:paraId="79F349A3" w14:textId="77777777" w:rsidR="001A2483" w:rsidRPr="00B733D3" w:rsidRDefault="001A2483" w:rsidP="001A2483">
            <w:r w:rsidRPr="00B733D3">
              <w:t>Créez un aperçu avec vos enseignements de l’unité d’apprentissage. Pour cela, répondez aux questions suivantes :</w:t>
            </w:r>
          </w:p>
          <w:p w14:paraId="055CE755" w14:textId="77777777" w:rsidR="001A2483" w:rsidRPr="00B733D3" w:rsidRDefault="001A2483" w:rsidP="001A2483">
            <w:pPr>
              <w:pStyle w:val="Paragraphedeliste"/>
              <w:numPr>
                <w:ilvl w:val="0"/>
                <w:numId w:val="29"/>
              </w:numPr>
              <w:ind w:left="227" w:hanging="227"/>
            </w:pPr>
            <w:r w:rsidRPr="00B733D3">
              <w:t xml:space="preserve">Qu’avez-vous trouvé de particulièrement intéressant ? </w:t>
            </w:r>
          </w:p>
          <w:p w14:paraId="582357C2" w14:textId="77777777" w:rsidR="001A2483" w:rsidRPr="00B733D3" w:rsidRDefault="001A2483" w:rsidP="001A2483">
            <w:pPr>
              <w:pStyle w:val="Paragraphedeliste"/>
              <w:numPr>
                <w:ilvl w:val="0"/>
                <w:numId w:val="29"/>
              </w:numPr>
              <w:ind w:left="227" w:hanging="227"/>
            </w:pPr>
            <w:r w:rsidRPr="00B733D3">
              <w:t>Qu’avez-vous appris de nouveau ?</w:t>
            </w:r>
          </w:p>
          <w:p w14:paraId="5EEA89F0" w14:textId="77777777" w:rsidR="001A2483" w:rsidRPr="00B733D3" w:rsidRDefault="001A2483" w:rsidP="001A2483">
            <w:pPr>
              <w:pStyle w:val="Paragraphedeliste"/>
              <w:numPr>
                <w:ilvl w:val="0"/>
                <w:numId w:val="29"/>
              </w:numPr>
              <w:ind w:left="227" w:hanging="227"/>
            </w:pPr>
            <w:r w:rsidRPr="00B733D3">
              <w:t>Quels thèmes souhaitez-vous approfondir ?</w:t>
            </w:r>
          </w:p>
          <w:p w14:paraId="66BA9B92" w14:textId="77777777" w:rsidR="001A2483" w:rsidRPr="00B733D3" w:rsidRDefault="001A2483" w:rsidP="001A2483">
            <w:pPr>
              <w:pStyle w:val="Paragraphedeliste"/>
              <w:numPr>
                <w:ilvl w:val="0"/>
                <w:numId w:val="29"/>
              </w:numPr>
              <w:ind w:left="227" w:hanging="227"/>
            </w:pPr>
            <w:r w:rsidRPr="00B733D3">
              <w:t>Qu’est-ce que vous n’avez pas bien compris ?</w:t>
            </w:r>
          </w:p>
          <w:p w14:paraId="27E46FBF" w14:textId="30B45E55" w:rsidR="001A2483" w:rsidRPr="00B733D3" w:rsidRDefault="001A2483" w:rsidP="001A2483">
            <w:pPr>
              <w:pStyle w:val="Paragraphedeliste"/>
              <w:numPr>
                <w:ilvl w:val="0"/>
                <w:numId w:val="29"/>
              </w:numPr>
              <w:ind w:left="227" w:hanging="227"/>
            </w:pPr>
            <w:r w:rsidRPr="00B733D3">
              <w:t>Quelles sont vos questions en suspens ?</w:t>
            </w:r>
          </w:p>
        </w:tc>
      </w:tr>
      <w:tr w:rsidR="001A2483" w:rsidRPr="00107A88" w14:paraId="134B5013" w14:textId="77777777" w:rsidTr="007438BC">
        <w:trPr>
          <w:trHeight w:val="284"/>
        </w:trPr>
        <w:tc>
          <w:tcPr>
            <w:tcW w:w="121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142" w:type="dxa"/>
            </w:tcMar>
          </w:tcPr>
          <w:p w14:paraId="2AFC8525" w14:textId="5B1311AF" w:rsidR="001A2483" w:rsidRPr="00B733D3" w:rsidRDefault="001A2483" w:rsidP="00155797">
            <w:pPr>
              <w:pStyle w:val="Tabellentext"/>
              <w:rPr>
                <w:rStyle w:val="lev"/>
              </w:rPr>
            </w:pPr>
            <w:r w:rsidRPr="00B733D3">
              <w:rPr>
                <w:rStyle w:val="lev"/>
              </w:rPr>
              <w:t>Étape 4</w:t>
            </w:r>
          </w:p>
        </w:tc>
        <w:tc>
          <w:tcPr>
            <w:tcW w:w="3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0" w:type="dxa"/>
            </w:tcMar>
          </w:tcPr>
          <w:p w14:paraId="23302128" w14:textId="50C97865" w:rsidR="001A2483" w:rsidRDefault="001A2483" w:rsidP="001A2483">
            <w:r w:rsidRPr="00B733D3">
              <w:t xml:space="preserve">Déposez </w:t>
            </w:r>
            <w:r w:rsidR="00AD1D0C">
              <w:t>l’aperçu</w:t>
            </w:r>
            <w:r w:rsidRPr="00B733D3">
              <w:t xml:space="preserve"> dans votre boussole des compétences et dans le portfolio personnel sur Konvink. </w:t>
            </w:r>
          </w:p>
          <w:p w14:paraId="78E0FFF3" w14:textId="77777777" w:rsidR="00107A88" w:rsidRPr="00186730" w:rsidRDefault="00AD1D0C" w:rsidP="00107A88">
            <w:pPr>
              <w:spacing w:line="240" w:lineRule="auto"/>
              <w:rPr>
                <w:sz w:val="16"/>
                <w:szCs w:val="16"/>
              </w:rPr>
            </w:pPr>
            <w:r w:rsidRPr="00680E58">
              <w:rPr>
                <w:sz w:val="16"/>
                <w:szCs w:val="16"/>
              </w:rPr>
              <w:t>Indication : Vous souvenez-vous de la façon dont on sauvegarde des travaux et des outils dans sa boussole des compétences personnelles ? Consultez le screencast correspondant sur Konvink</w:t>
            </w:r>
            <w:r w:rsidR="00107A88" w:rsidRPr="00680E58">
              <w:rPr>
                <w:sz w:val="16"/>
                <w:szCs w:val="16"/>
              </w:rPr>
              <w:t>.</w:t>
            </w:r>
            <w:r w:rsidR="00107A88" w:rsidRPr="00186730">
              <w:rPr>
                <w:sz w:val="16"/>
                <w:szCs w:val="16"/>
              </w:rPr>
              <w:t xml:space="preserve"> </w:t>
            </w:r>
          </w:p>
          <w:p w14:paraId="6AC81652" w14:textId="1E04BD0B" w:rsidR="00107A88" w:rsidRPr="00680E58" w:rsidRDefault="00107A88" w:rsidP="00C81250">
            <w:pPr>
              <w:pStyle w:val="Paragraphedeliste"/>
              <w:numPr>
                <w:ilvl w:val="0"/>
                <w:numId w:val="29"/>
              </w:numPr>
              <w:ind w:left="227" w:hanging="227"/>
              <w:rPr>
                <w:sz w:val="16"/>
                <w:szCs w:val="16"/>
              </w:rPr>
            </w:pPr>
            <w:r w:rsidRPr="00680E58">
              <w:rPr>
                <w:sz w:val="16"/>
                <w:szCs w:val="16"/>
              </w:rPr>
              <w:t>Cliquez sur « Mon portfolio ».</w:t>
            </w:r>
          </w:p>
          <w:p w14:paraId="3F620EB4" w14:textId="40107E87" w:rsidR="00107A88" w:rsidRPr="00680E58" w:rsidRDefault="00107A88" w:rsidP="00C81250">
            <w:pPr>
              <w:pStyle w:val="Paragraphedeliste"/>
              <w:numPr>
                <w:ilvl w:val="0"/>
                <w:numId w:val="29"/>
              </w:numPr>
              <w:ind w:left="227" w:hanging="227"/>
              <w:rPr>
                <w:sz w:val="16"/>
                <w:szCs w:val="16"/>
              </w:rPr>
            </w:pPr>
            <w:r w:rsidRPr="00680E58">
              <w:rPr>
                <w:sz w:val="16"/>
                <w:szCs w:val="16"/>
              </w:rPr>
              <w:t>Cliquez sur « vers le contenu : boussoles des compétences ».</w:t>
            </w:r>
          </w:p>
          <w:p w14:paraId="348CA965" w14:textId="302E38B8" w:rsidR="00107A88" w:rsidRPr="007438BC" w:rsidRDefault="00107A88" w:rsidP="00C81250">
            <w:pPr>
              <w:pStyle w:val="Paragraphedeliste"/>
              <w:numPr>
                <w:ilvl w:val="0"/>
                <w:numId w:val="29"/>
              </w:numPr>
              <w:ind w:left="227" w:hanging="227"/>
              <w:rPr>
                <w:sz w:val="16"/>
                <w:szCs w:val="16"/>
                <w:lang w:val="fr-FR"/>
              </w:rPr>
            </w:pPr>
            <w:r w:rsidRPr="00680E58">
              <w:rPr>
                <w:sz w:val="16"/>
                <w:szCs w:val="16"/>
              </w:rPr>
              <w:t>Cliquez sur « vers le screencast ».</w:t>
            </w:r>
          </w:p>
        </w:tc>
      </w:tr>
    </w:tbl>
    <w:p w14:paraId="2902C664" w14:textId="77777777" w:rsidR="00972E2A" w:rsidRPr="00B56508" w:rsidRDefault="00972E2A" w:rsidP="00716BF4">
      <w:pPr>
        <w:pStyle w:val="UntertitelohneLinie"/>
        <w:rPr>
          <w:lang w:val="fr-FR"/>
        </w:rPr>
      </w:pPr>
    </w:p>
    <w:p w14:paraId="38019B73" w14:textId="77777777" w:rsidR="00447E30" w:rsidRPr="00B56508" w:rsidRDefault="00447E30">
      <w:pPr>
        <w:spacing w:before="0" w:line="240" w:lineRule="auto"/>
        <w:jc w:val="left"/>
        <w:rPr>
          <w:b/>
          <w:kern w:val="28"/>
          <w:sz w:val="28"/>
          <w:lang w:val="fr-FR"/>
        </w:rPr>
      </w:pPr>
      <w:r w:rsidRPr="00B56508">
        <w:rPr>
          <w:lang w:val="fr-FR"/>
        </w:rPr>
        <w:br w:type="page"/>
      </w:r>
    </w:p>
    <w:p w14:paraId="46BC8A60" w14:textId="4BF11339" w:rsidR="00716BF4" w:rsidRPr="00B733D3" w:rsidRDefault="00716BF4" w:rsidP="005A4EB4">
      <w:pPr>
        <w:pStyle w:val="Titre"/>
      </w:pPr>
      <w:r w:rsidRPr="00B733D3">
        <w:lastRenderedPageBreak/>
        <w:t>Mandat 2 :</w:t>
      </w:r>
    </w:p>
    <w:p w14:paraId="1E582F32" w14:textId="0D64E744" w:rsidR="00150ABE" w:rsidRPr="00B733D3" w:rsidRDefault="000D4147" w:rsidP="00716BF4">
      <w:r w:rsidRPr="00B733D3">
        <w:t>Dans l’unité d’apprentissage « </w:t>
      </w:r>
      <w:r w:rsidRPr="00B733D3">
        <w:rPr>
          <w:b/>
        </w:rPr>
        <w:t>Bien gérer ses contacts avec les clients</w:t>
      </w:r>
      <w:r w:rsidRPr="00B733D3">
        <w:t> »,</w:t>
      </w:r>
      <w:r w:rsidRPr="00B733D3">
        <w:rPr>
          <w:b/>
        </w:rPr>
        <w:t xml:space="preserve"> </w:t>
      </w:r>
      <w:r w:rsidRPr="00B733D3">
        <w:t>vous avez acquis les bases de la communication avec la clientèle. Vous allez maintenant les mettre en pratique en créant une présentation explicite.</w:t>
      </w:r>
    </w:p>
    <w:p w14:paraId="1FDBDECA" w14:textId="05D2A810" w:rsidR="003F4291" w:rsidRPr="00B733D3" w:rsidRDefault="003F4291" w:rsidP="00716BF4">
      <w:r w:rsidRPr="00B733D3">
        <w:t>Remarque : vous avez appris au jour de CI 3 comment effectuer une recherche complète.</w:t>
      </w:r>
    </w:p>
    <w:p w14:paraId="45EEC56D" w14:textId="631A32A4" w:rsidR="000D4147" w:rsidRPr="00B733D3" w:rsidRDefault="000D4147" w:rsidP="00972E2A"/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7485"/>
      </w:tblGrid>
      <w:tr w:rsidR="001A2483" w:rsidRPr="00B733D3" w14:paraId="5361450A" w14:textId="77777777" w:rsidTr="00155797">
        <w:trPr>
          <w:trHeight w:val="284"/>
        </w:trPr>
        <w:tc>
          <w:tcPr>
            <w:tcW w:w="1000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142" w:type="dxa"/>
            </w:tcMar>
          </w:tcPr>
          <w:p w14:paraId="7CD43938" w14:textId="77777777" w:rsidR="001A2483" w:rsidRPr="00B733D3" w:rsidRDefault="001A2483" w:rsidP="00155797">
            <w:pPr>
              <w:pStyle w:val="Tabellentext"/>
              <w:rPr>
                <w:rStyle w:val="lev"/>
              </w:rPr>
            </w:pPr>
            <w:r w:rsidRPr="00B733D3">
              <w:rPr>
                <w:rStyle w:val="lev"/>
              </w:rPr>
              <w:t>Étape 1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0" w:type="dxa"/>
            </w:tcMar>
          </w:tcPr>
          <w:p w14:paraId="653BAB56" w14:textId="77777777" w:rsidR="001A2483" w:rsidRPr="00B733D3" w:rsidRDefault="001A2483" w:rsidP="001A2483">
            <w:r w:rsidRPr="00B733D3">
              <w:t xml:space="preserve">Effectuez une recherche dans votre entreprise : </w:t>
            </w:r>
          </w:p>
          <w:p w14:paraId="3D28F795" w14:textId="77777777" w:rsidR="001A2483" w:rsidRPr="00B733D3" w:rsidRDefault="001A2483" w:rsidP="001A2483">
            <w:pPr>
              <w:pStyle w:val="Paragraphedeliste"/>
              <w:numPr>
                <w:ilvl w:val="0"/>
                <w:numId w:val="14"/>
              </w:numPr>
              <w:ind w:left="227" w:hanging="227"/>
            </w:pPr>
            <w:r w:rsidRPr="00B733D3">
              <w:t xml:space="preserve">Quelle est la clientèle </w:t>
            </w:r>
            <w:r w:rsidRPr="00B733D3">
              <w:rPr>
                <w:b/>
                <w:bCs/>
              </w:rPr>
              <w:t>interne</w:t>
            </w:r>
            <w:r w:rsidRPr="00B733D3">
              <w:t xml:space="preserve"> et </w:t>
            </w:r>
            <w:r w:rsidRPr="00B733D3">
              <w:rPr>
                <w:b/>
                <w:bCs/>
              </w:rPr>
              <w:t>externe</w:t>
            </w:r>
            <w:r w:rsidRPr="00B733D3">
              <w:t xml:space="preserve"> de votre entreprise ?</w:t>
            </w:r>
          </w:p>
          <w:p w14:paraId="67AED3D6" w14:textId="77777777" w:rsidR="001A2483" w:rsidRPr="00B733D3" w:rsidRDefault="001A2483" w:rsidP="001A2483">
            <w:pPr>
              <w:pStyle w:val="Paragraphedeliste"/>
              <w:numPr>
                <w:ilvl w:val="0"/>
                <w:numId w:val="14"/>
              </w:numPr>
              <w:ind w:left="227" w:hanging="227"/>
            </w:pPr>
            <w:r w:rsidRPr="00B733D3">
              <w:t xml:space="preserve">Quels sont les besoins et les attentes </w:t>
            </w:r>
            <w:r w:rsidRPr="00B733D3">
              <w:rPr>
                <w:b/>
                <w:bCs/>
              </w:rPr>
              <w:t>de la clientèle interne et externe </w:t>
            </w:r>
            <w:r w:rsidRPr="00B733D3">
              <w:t>?</w:t>
            </w:r>
          </w:p>
          <w:p w14:paraId="3901A83C" w14:textId="77777777" w:rsidR="001A2483" w:rsidRPr="00B733D3" w:rsidRDefault="001A2483" w:rsidP="001A2483">
            <w:pPr>
              <w:pStyle w:val="Paragraphedeliste"/>
              <w:numPr>
                <w:ilvl w:val="0"/>
                <w:numId w:val="14"/>
              </w:numPr>
              <w:ind w:left="227" w:hanging="227"/>
            </w:pPr>
            <w:r w:rsidRPr="00B733D3">
              <w:t xml:space="preserve">À quoi faut-il faire attention dans la communication avec quelle </w:t>
            </w:r>
            <w:r w:rsidRPr="00B733D3">
              <w:rPr>
                <w:b/>
                <w:bCs/>
              </w:rPr>
              <w:t>clientèle interne et externe</w:t>
            </w:r>
            <w:r w:rsidRPr="00B733D3">
              <w:t> ?</w:t>
            </w:r>
          </w:p>
          <w:p w14:paraId="0F9FEA6E" w14:textId="77777777" w:rsidR="001A2483" w:rsidRPr="00B733D3" w:rsidRDefault="001A2483" w:rsidP="001A2483">
            <w:pPr>
              <w:pStyle w:val="Paragraphedeliste"/>
              <w:numPr>
                <w:ilvl w:val="0"/>
                <w:numId w:val="14"/>
              </w:numPr>
              <w:ind w:left="227" w:hanging="227"/>
            </w:pPr>
            <w:r w:rsidRPr="00B733D3">
              <w:t xml:space="preserve">Quelles sont les directives de l’entreprise en matière de communication avec la </w:t>
            </w:r>
            <w:r w:rsidRPr="00B733D3">
              <w:rPr>
                <w:b/>
                <w:bCs/>
              </w:rPr>
              <w:t>clientèle interne et externe</w:t>
            </w:r>
            <w:r w:rsidRPr="00B733D3">
              <w:t> ?</w:t>
            </w:r>
          </w:p>
          <w:p w14:paraId="74A40503" w14:textId="33AF0B1C" w:rsidR="001A2483" w:rsidRPr="00B733D3" w:rsidRDefault="001A2483" w:rsidP="00155797">
            <w:r w:rsidRPr="00B733D3">
              <w:t>Conseil : cherchez des informations dans les concepts de communication, sur l’intranet ou sur le site Internet de l’entreprise, par exemple. Vous pouvez également interroger vos collègues de l’équipe.</w:t>
            </w:r>
          </w:p>
        </w:tc>
      </w:tr>
      <w:tr w:rsidR="001A2483" w:rsidRPr="00B733D3" w14:paraId="4D28B6DF" w14:textId="77777777" w:rsidTr="00155797">
        <w:trPr>
          <w:trHeight w:val="284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142" w:type="dxa"/>
            </w:tcMar>
          </w:tcPr>
          <w:p w14:paraId="55A281B3" w14:textId="77777777" w:rsidR="001A2483" w:rsidRPr="00B733D3" w:rsidRDefault="001A2483" w:rsidP="00155797">
            <w:pPr>
              <w:pStyle w:val="Tabellentext"/>
              <w:rPr>
                <w:rStyle w:val="lev"/>
              </w:rPr>
            </w:pPr>
            <w:r w:rsidRPr="00B733D3">
              <w:rPr>
                <w:rStyle w:val="lev"/>
              </w:rPr>
              <w:t>Étape 2</w:t>
            </w: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0" w:type="dxa"/>
            </w:tcMar>
          </w:tcPr>
          <w:p w14:paraId="5BC72563" w14:textId="77777777" w:rsidR="001A2483" w:rsidRPr="00B733D3" w:rsidRDefault="001A2483" w:rsidP="001A2483">
            <w:r w:rsidRPr="00B733D3">
              <w:t xml:space="preserve">Consignez les résultats de votre recherche dans une présentation explicite (p. ex. poster ou présentation PowerPoint). Vous la partagerez avec vos condisciples au prochain CI. </w:t>
            </w:r>
          </w:p>
          <w:p w14:paraId="01F22F6B" w14:textId="77777777" w:rsidR="001A2483" w:rsidRPr="00B733D3" w:rsidRDefault="001A2483" w:rsidP="001A2483">
            <w:r w:rsidRPr="00B733D3">
              <w:t xml:space="preserve">La présentation doit remplir les critères suivants : </w:t>
            </w:r>
          </w:p>
          <w:p w14:paraId="4311D74A" w14:textId="77777777" w:rsidR="001A2483" w:rsidRPr="00B733D3" w:rsidRDefault="001A2483" w:rsidP="001A2483">
            <w:pPr>
              <w:pStyle w:val="Paragraphedeliste"/>
              <w:numPr>
                <w:ilvl w:val="0"/>
                <w:numId w:val="14"/>
              </w:numPr>
              <w:ind w:left="227" w:hanging="227"/>
            </w:pPr>
            <w:r w:rsidRPr="00B733D3">
              <w:t>Elle doit se passer d’explication, on doit pouvoir la comprendre sans votre aide.</w:t>
            </w:r>
          </w:p>
          <w:p w14:paraId="1E7D0D4D" w14:textId="77777777" w:rsidR="001A2483" w:rsidRPr="00B733D3" w:rsidRDefault="001A2483" w:rsidP="001A2483">
            <w:pPr>
              <w:pStyle w:val="Paragraphedeliste"/>
              <w:numPr>
                <w:ilvl w:val="0"/>
                <w:numId w:val="14"/>
              </w:numPr>
              <w:ind w:left="227" w:hanging="227"/>
            </w:pPr>
            <w:r w:rsidRPr="00B733D3">
              <w:t>Regarder et comprendre la présentation dans son ensemble ne doit pas prendre plus de deux à trois minutes.</w:t>
            </w:r>
          </w:p>
          <w:p w14:paraId="3E73FE2B" w14:textId="77777777" w:rsidR="001A2483" w:rsidRPr="00B733D3" w:rsidRDefault="001A2483" w:rsidP="001A2483">
            <w:pPr>
              <w:pStyle w:val="Paragraphedeliste"/>
              <w:numPr>
                <w:ilvl w:val="0"/>
                <w:numId w:val="14"/>
              </w:numPr>
              <w:ind w:left="227" w:hanging="227"/>
            </w:pPr>
            <w:r w:rsidRPr="00B733D3">
              <w:t>La présentation comporte des graphiques ou des images.</w:t>
            </w:r>
          </w:p>
          <w:p w14:paraId="51ABF6D2" w14:textId="7D1A0D0E" w:rsidR="001A2483" w:rsidRPr="00B733D3" w:rsidRDefault="001A2483" w:rsidP="001A2483">
            <w:pPr>
              <w:pStyle w:val="Paragraphedeliste"/>
              <w:numPr>
                <w:ilvl w:val="0"/>
                <w:numId w:val="14"/>
              </w:numPr>
              <w:ind w:left="227" w:hanging="227"/>
            </w:pPr>
            <w:r w:rsidRPr="00B733D3">
              <w:t xml:space="preserve">La protection des données (p. ex. données confidentielles censurées, sources indiquées) est respectée. </w:t>
            </w:r>
          </w:p>
        </w:tc>
      </w:tr>
      <w:tr w:rsidR="001A2483" w:rsidRPr="00B733D3" w14:paraId="0199A67F" w14:textId="77777777" w:rsidTr="00155797">
        <w:trPr>
          <w:trHeight w:val="284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142" w:type="dxa"/>
            </w:tcMar>
          </w:tcPr>
          <w:p w14:paraId="2DFC6806" w14:textId="77777777" w:rsidR="001A2483" w:rsidRPr="00B733D3" w:rsidRDefault="001A2483" w:rsidP="00155797">
            <w:pPr>
              <w:pStyle w:val="Tabellentext"/>
              <w:rPr>
                <w:rStyle w:val="lev"/>
              </w:rPr>
            </w:pPr>
            <w:r w:rsidRPr="00B733D3">
              <w:rPr>
                <w:rStyle w:val="lev"/>
              </w:rPr>
              <w:t>Étape 3</w:t>
            </w: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0" w:type="dxa"/>
            </w:tcMar>
          </w:tcPr>
          <w:p w14:paraId="472F6DF2" w14:textId="45CDF423" w:rsidR="001A2483" w:rsidRPr="00B733D3" w:rsidRDefault="001A2483" w:rsidP="001A2483">
            <w:r w:rsidRPr="00B733D3">
              <w:t>Demandez à votre responsable de regarder la présentation et de vous donner un feed-back.</w:t>
            </w:r>
          </w:p>
        </w:tc>
      </w:tr>
      <w:tr w:rsidR="001A2483" w:rsidRPr="00B733D3" w14:paraId="697C26FD" w14:textId="77777777" w:rsidTr="00155797">
        <w:trPr>
          <w:trHeight w:val="284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142" w:type="dxa"/>
            </w:tcMar>
          </w:tcPr>
          <w:p w14:paraId="57D76BA6" w14:textId="015971FD" w:rsidR="001A2483" w:rsidRPr="00B733D3" w:rsidRDefault="001A2483" w:rsidP="00155797">
            <w:pPr>
              <w:pStyle w:val="Tabellentext"/>
              <w:rPr>
                <w:rStyle w:val="lev"/>
              </w:rPr>
            </w:pPr>
            <w:r w:rsidRPr="00B733D3">
              <w:rPr>
                <w:rStyle w:val="lev"/>
              </w:rPr>
              <w:t>Étape 4</w:t>
            </w: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0" w:type="dxa"/>
            </w:tcMar>
          </w:tcPr>
          <w:p w14:paraId="7E499F96" w14:textId="67438FAA" w:rsidR="001A2483" w:rsidRPr="00B733D3" w:rsidRDefault="001A2483" w:rsidP="001A2483">
            <w:pPr>
              <w:rPr>
                <w:b/>
                <w:bCs/>
              </w:rPr>
            </w:pPr>
            <w:r w:rsidRPr="00B733D3">
              <w:t>Retravaillez la présentation en tenant compte du feed-back de votre responsable.</w:t>
            </w:r>
          </w:p>
        </w:tc>
      </w:tr>
      <w:tr w:rsidR="001A2483" w14:paraId="32A29A25" w14:textId="77777777" w:rsidTr="00155797">
        <w:trPr>
          <w:trHeight w:val="284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142" w:type="dxa"/>
            </w:tcMar>
          </w:tcPr>
          <w:p w14:paraId="403092A4" w14:textId="1544DBB3" w:rsidR="001A2483" w:rsidRPr="00B733D3" w:rsidRDefault="001A2483" w:rsidP="00155797">
            <w:pPr>
              <w:pStyle w:val="Tabellentext"/>
              <w:rPr>
                <w:rStyle w:val="lev"/>
              </w:rPr>
            </w:pPr>
            <w:r w:rsidRPr="00B733D3">
              <w:rPr>
                <w:rStyle w:val="lev"/>
              </w:rPr>
              <w:t>Étape 5</w:t>
            </w: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142" w:type="dxa"/>
              <w:right w:w="0" w:type="dxa"/>
            </w:tcMar>
          </w:tcPr>
          <w:p w14:paraId="22766237" w14:textId="7B831914" w:rsidR="001A2483" w:rsidRPr="00B733D3" w:rsidRDefault="001A2483" w:rsidP="001A2483">
            <w:pPr>
              <w:rPr>
                <w:b/>
                <w:bCs/>
              </w:rPr>
            </w:pPr>
            <w:r w:rsidRPr="00B733D3">
              <w:t>Déposez la présentation dans votre boussole des compétences dans le portfolio personnel sur Konvink. Si vous avez consigné le résultat sur papier, photographiez-le</w:t>
            </w:r>
            <w:r w:rsidR="00186730">
              <w:t xml:space="preserve"> et déposez le fichier image dans votre boussole des compétences</w:t>
            </w:r>
            <w:r w:rsidRPr="00B733D3">
              <w:t>.</w:t>
            </w:r>
          </w:p>
        </w:tc>
      </w:tr>
    </w:tbl>
    <w:p w14:paraId="7C4DF32C" w14:textId="1601BFB2" w:rsidR="005A4EB4" w:rsidRDefault="005A4EB4" w:rsidP="00972E2A"/>
    <w:sectPr w:rsidR="005A4EB4" w:rsidSect="00E7171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55" w:right="1021" w:bottom="851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BC29" w14:textId="77777777" w:rsidR="00ED5E94" w:rsidRDefault="00ED5E94">
      <w:pPr>
        <w:spacing w:line="240" w:lineRule="auto"/>
      </w:pPr>
      <w:r>
        <w:separator/>
      </w:r>
    </w:p>
    <w:p w14:paraId="467A1B4E" w14:textId="77777777" w:rsidR="00ED5E94" w:rsidRDefault="00ED5E94"/>
  </w:endnote>
  <w:endnote w:type="continuationSeparator" w:id="0">
    <w:p w14:paraId="372E48B3" w14:textId="77777777" w:rsidR="00ED5E94" w:rsidRDefault="00ED5E94">
      <w:pPr>
        <w:spacing w:line="240" w:lineRule="auto"/>
      </w:pPr>
      <w:r>
        <w:continuationSeparator/>
      </w:r>
    </w:p>
    <w:p w14:paraId="05A7B939" w14:textId="77777777" w:rsidR="00ED5E94" w:rsidRDefault="00ED5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B767" w14:textId="77777777" w:rsidR="00895144" w:rsidRPr="003A167A" w:rsidRDefault="00F7433B" w:rsidP="003A167A">
    <w:pPr>
      <w:pStyle w:val="Pieddepage"/>
    </w:pPr>
    <w:r>
      <w:t>Version 2023</w:t>
    </w:r>
    <w:r>
      <w:tab/>
      <w:t>Page </w:t>
    </w:r>
    <w:r w:rsidR="003A167A" w:rsidRPr="00DA096B">
      <w:fldChar w:fldCharType="begin"/>
    </w:r>
    <w:r w:rsidR="003A167A" w:rsidRPr="00DA096B">
      <w:instrText xml:space="preserve"> PAGE \* MERGEFORMAT </w:instrText>
    </w:r>
    <w:r w:rsidR="003A167A" w:rsidRPr="00DA096B">
      <w:fldChar w:fldCharType="separate"/>
    </w:r>
    <w:r w:rsidR="00B13A3F">
      <w:rPr>
        <w:noProof/>
      </w:rPr>
      <w:t>4</w:t>
    </w:r>
    <w:r w:rsidR="003A167A" w:rsidRPr="00DA096B">
      <w:fldChar w:fldCharType="end"/>
    </w:r>
    <w:r>
      <w:t xml:space="preserve"> sur </w:t>
    </w:r>
    <w:fldSimple w:instr=" NUMPAGES  \* MERGEFORMAT ">
      <w:r w:rsidR="00B13A3F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2D32" w14:textId="77777777" w:rsidR="00921673" w:rsidRDefault="00F7433B" w:rsidP="003A167A">
    <w:pPr>
      <w:pStyle w:val="Pieddepage"/>
    </w:pPr>
    <w:r>
      <w:t>Version 2023</w:t>
    </w:r>
    <w:r>
      <w:tab/>
      <w:t>Page </w:t>
    </w:r>
    <w:r w:rsidR="00921673" w:rsidRPr="00DA096B">
      <w:fldChar w:fldCharType="begin"/>
    </w:r>
    <w:r w:rsidR="00921673" w:rsidRPr="00DA096B">
      <w:instrText xml:space="preserve"> PAGE \* MERGEFORMAT </w:instrText>
    </w:r>
    <w:r w:rsidR="00921673" w:rsidRPr="00DA096B">
      <w:fldChar w:fldCharType="separate"/>
    </w:r>
    <w:r w:rsidR="00B13A3F">
      <w:rPr>
        <w:noProof/>
      </w:rPr>
      <w:t>1</w:t>
    </w:r>
    <w:r w:rsidR="00921673" w:rsidRPr="00DA096B">
      <w:fldChar w:fldCharType="end"/>
    </w:r>
    <w:r>
      <w:t xml:space="preserve"> sur </w:t>
    </w:r>
    <w:fldSimple w:instr=" NUMPAGES  \* MERGEFORMAT ">
      <w:r w:rsidR="00B13A3F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FB20" w14:textId="77777777" w:rsidR="00ED5E94" w:rsidRDefault="00ED5E94">
      <w:pPr>
        <w:spacing w:line="240" w:lineRule="auto"/>
      </w:pPr>
      <w:r>
        <w:separator/>
      </w:r>
    </w:p>
    <w:p w14:paraId="025FCF39" w14:textId="77777777" w:rsidR="00ED5E94" w:rsidRDefault="00ED5E94"/>
  </w:footnote>
  <w:footnote w:type="continuationSeparator" w:id="0">
    <w:p w14:paraId="237644F7" w14:textId="77777777" w:rsidR="00ED5E94" w:rsidRDefault="00ED5E94">
      <w:pPr>
        <w:spacing w:line="240" w:lineRule="auto"/>
      </w:pPr>
      <w:r>
        <w:continuationSeparator/>
      </w:r>
    </w:p>
    <w:p w14:paraId="0B4082BD" w14:textId="77777777" w:rsidR="00ED5E94" w:rsidRDefault="00ED5E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3566" w14:textId="77777777" w:rsidR="00657CE0" w:rsidRPr="00EA7F9F" w:rsidRDefault="00F34EF7" w:rsidP="00EA7F9F">
    <w:pPr>
      <w:pStyle w:val="En-tte"/>
    </w:pPr>
    <w:r>
      <w:rPr>
        <w:noProof/>
        <w:lang w:eastAsia="fr-CH"/>
      </w:rPr>
      <w:drawing>
        <wp:anchor distT="0" distB="0" distL="114300" distR="114300" simplePos="0" relativeHeight="251678720" behindDoc="1" locked="0" layoutInCell="1" allowOverlap="1" wp14:anchorId="1351B809" wp14:editId="410DF082">
          <wp:simplePos x="0" y="0"/>
          <wp:positionH relativeFrom="page">
            <wp:posOffset>-6985</wp:posOffset>
          </wp:positionH>
          <wp:positionV relativeFrom="page">
            <wp:posOffset>-6985</wp:posOffset>
          </wp:positionV>
          <wp:extent cx="7567200" cy="1004400"/>
          <wp:effectExtent l="0" t="0" r="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2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EAE0" w14:textId="77777777" w:rsidR="00F709B0" w:rsidRDefault="00F34EF7">
    <w:pPr>
      <w:pStyle w:val="En-tte"/>
    </w:pPr>
    <w:r>
      <w:rPr>
        <w:noProof/>
        <w:lang w:eastAsia="fr-CH"/>
      </w:rPr>
      <w:drawing>
        <wp:anchor distT="0" distB="0" distL="114300" distR="114300" simplePos="0" relativeHeight="251676672" behindDoc="1" locked="0" layoutInCell="1" allowOverlap="1" wp14:anchorId="4ED090C1" wp14:editId="324E1AAD">
          <wp:simplePos x="0" y="0"/>
          <wp:positionH relativeFrom="page">
            <wp:posOffset>-6985</wp:posOffset>
          </wp:positionH>
          <wp:positionV relativeFrom="page">
            <wp:posOffset>-6985</wp:posOffset>
          </wp:positionV>
          <wp:extent cx="7567200" cy="1004400"/>
          <wp:effectExtent l="0" t="0" r="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2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7ACB864"/>
    <w:lvl w:ilvl="0">
      <w:start w:val="1"/>
      <w:numFmt w:val="bullet"/>
      <w:pStyle w:val="Listepuces5"/>
      <w:lvlText w:val="–"/>
      <w:lvlJc w:val="left"/>
      <w:pPr>
        <w:ind w:left="1267" w:hanging="360"/>
      </w:pPr>
      <w:rPr>
        <w:rFonts w:ascii="HelveticaNeueLT Std" w:hAnsi="HelveticaNeueLT Std" w:hint="default"/>
        <w:color w:val="auto"/>
      </w:rPr>
    </w:lvl>
  </w:abstractNum>
  <w:abstractNum w:abstractNumId="1" w15:restartNumberingAfterBreak="0">
    <w:nsid w:val="FFFFFF81"/>
    <w:multiLevelType w:val="singleLevel"/>
    <w:tmpl w:val="64C681C2"/>
    <w:lvl w:ilvl="0">
      <w:start w:val="1"/>
      <w:numFmt w:val="bullet"/>
      <w:pStyle w:val="Listepuces4"/>
      <w:lvlText w:val="–"/>
      <w:lvlJc w:val="left"/>
      <w:pPr>
        <w:ind w:left="1040" w:hanging="360"/>
      </w:pPr>
      <w:rPr>
        <w:rFonts w:ascii="HelveticaNeueLT Std" w:hAnsi="HelveticaNeueLT Std" w:hint="default"/>
        <w:color w:val="auto"/>
      </w:rPr>
    </w:lvl>
  </w:abstractNum>
  <w:abstractNum w:abstractNumId="2" w15:restartNumberingAfterBreak="0">
    <w:nsid w:val="FFFFFF82"/>
    <w:multiLevelType w:val="singleLevel"/>
    <w:tmpl w:val="A4248BB6"/>
    <w:lvl w:ilvl="0">
      <w:start w:val="1"/>
      <w:numFmt w:val="bullet"/>
      <w:pStyle w:val="Listepuces3"/>
      <w:lvlText w:val="–"/>
      <w:lvlJc w:val="left"/>
      <w:pPr>
        <w:ind w:left="814" w:hanging="360"/>
      </w:pPr>
      <w:rPr>
        <w:rFonts w:ascii="HelveticaNeueLT Std" w:hAnsi="HelveticaNeueLT Std" w:hint="default"/>
        <w:color w:val="auto"/>
      </w:rPr>
    </w:lvl>
  </w:abstractNum>
  <w:abstractNum w:abstractNumId="3" w15:restartNumberingAfterBreak="0">
    <w:nsid w:val="FFFFFF83"/>
    <w:multiLevelType w:val="singleLevel"/>
    <w:tmpl w:val="39980838"/>
    <w:lvl w:ilvl="0">
      <w:start w:val="1"/>
      <w:numFmt w:val="bullet"/>
      <w:pStyle w:val="Listepuces2"/>
      <w:lvlText w:val="–"/>
      <w:lvlJc w:val="left"/>
      <w:pPr>
        <w:ind w:left="587" w:hanging="360"/>
      </w:pPr>
      <w:rPr>
        <w:rFonts w:ascii="HelveticaNeueLT Std" w:hAnsi="HelveticaNeueLT Std" w:hint="default"/>
        <w:color w:val="auto"/>
      </w:rPr>
    </w:lvl>
  </w:abstractNum>
  <w:abstractNum w:abstractNumId="4" w15:restartNumberingAfterBreak="0">
    <w:nsid w:val="FFFFFF89"/>
    <w:multiLevelType w:val="singleLevel"/>
    <w:tmpl w:val="73C601F0"/>
    <w:lvl w:ilvl="0">
      <w:start w:val="1"/>
      <w:numFmt w:val="bullet"/>
      <w:lvlText w:val="–"/>
      <w:lvlJc w:val="left"/>
      <w:pPr>
        <w:ind w:left="360" w:hanging="360"/>
      </w:pPr>
      <w:rPr>
        <w:rFonts w:ascii="HelveticaNeueLT Std" w:hAnsi="HelveticaNeueLT Std" w:hint="default"/>
        <w:color w:val="auto"/>
      </w:rPr>
    </w:lvl>
  </w:abstractNum>
  <w:abstractNum w:abstractNumId="5" w15:restartNumberingAfterBreak="0">
    <w:nsid w:val="02C621D8"/>
    <w:multiLevelType w:val="hybridMultilevel"/>
    <w:tmpl w:val="12B86390"/>
    <w:lvl w:ilvl="0" w:tplc="B1B028F4">
      <w:start w:val="4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E06A86"/>
    <w:multiLevelType w:val="hybridMultilevel"/>
    <w:tmpl w:val="C454669C"/>
    <w:lvl w:ilvl="0" w:tplc="0807000F">
      <w:start w:val="1"/>
      <w:numFmt w:val="decimal"/>
      <w:lvlText w:val="%1."/>
      <w:lvlJc w:val="left"/>
      <w:pPr>
        <w:ind w:left="776" w:hanging="360"/>
      </w:pPr>
    </w:lvl>
    <w:lvl w:ilvl="1" w:tplc="08070019" w:tentative="1">
      <w:start w:val="1"/>
      <w:numFmt w:val="lowerLetter"/>
      <w:lvlText w:val="%2."/>
      <w:lvlJc w:val="left"/>
      <w:pPr>
        <w:ind w:left="1496" w:hanging="360"/>
      </w:pPr>
    </w:lvl>
    <w:lvl w:ilvl="2" w:tplc="0807001B" w:tentative="1">
      <w:start w:val="1"/>
      <w:numFmt w:val="lowerRoman"/>
      <w:lvlText w:val="%3."/>
      <w:lvlJc w:val="right"/>
      <w:pPr>
        <w:ind w:left="2216" w:hanging="180"/>
      </w:pPr>
    </w:lvl>
    <w:lvl w:ilvl="3" w:tplc="0807000F" w:tentative="1">
      <w:start w:val="1"/>
      <w:numFmt w:val="decimal"/>
      <w:lvlText w:val="%4."/>
      <w:lvlJc w:val="left"/>
      <w:pPr>
        <w:ind w:left="2936" w:hanging="360"/>
      </w:pPr>
    </w:lvl>
    <w:lvl w:ilvl="4" w:tplc="08070019" w:tentative="1">
      <w:start w:val="1"/>
      <w:numFmt w:val="lowerLetter"/>
      <w:lvlText w:val="%5."/>
      <w:lvlJc w:val="left"/>
      <w:pPr>
        <w:ind w:left="3656" w:hanging="360"/>
      </w:pPr>
    </w:lvl>
    <w:lvl w:ilvl="5" w:tplc="0807001B" w:tentative="1">
      <w:start w:val="1"/>
      <w:numFmt w:val="lowerRoman"/>
      <w:lvlText w:val="%6."/>
      <w:lvlJc w:val="right"/>
      <w:pPr>
        <w:ind w:left="4376" w:hanging="180"/>
      </w:pPr>
    </w:lvl>
    <w:lvl w:ilvl="6" w:tplc="0807000F" w:tentative="1">
      <w:start w:val="1"/>
      <w:numFmt w:val="decimal"/>
      <w:lvlText w:val="%7."/>
      <w:lvlJc w:val="left"/>
      <w:pPr>
        <w:ind w:left="5096" w:hanging="360"/>
      </w:pPr>
    </w:lvl>
    <w:lvl w:ilvl="7" w:tplc="08070019" w:tentative="1">
      <w:start w:val="1"/>
      <w:numFmt w:val="lowerLetter"/>
      <w:lvlText w:val="%8."/>
      <w:lvlJc w:val="left"/>
      <w:pPr>
        <w:ind w:left="5816" w:hanging="360"/>
      </w:pPr>
    </w:lvl>
    <w:lvl w:ilvl="8" w:tplc="0807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7" w15:restartNumberingAfterBreak="0">
    <w:nsid w:val="03201D56"/>
    <w:multiLevelType w:val="hybridMultilevel"/>
    <w:tmpl w:val="6D7A5F46"/>
    <w:lvl w:ilvl="0" w:tplc="99F84398">
      <w:start w:val="1"/>
      <w:numFmt w:val="bullet"/>
      <w:pStyle w:val="AufzhlungszeichenKreis"/>
      <w:lvlText w:val="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604E9D"/>
    <w:multiLevelType w:val="hybridMultilevel"/>
    <w:tmpl w:val="88023AE4"/>
    <w:lvl w:ilvl="0" w:tplc="7BA8567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80792"/>
    <w:multiLevelType w:val="hybridMultilevel"/>
    <w:tmpl w:val="2ED4FDC4"/>
    <w:lvl w:ilvl="0" w:tplc="285A5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2B9C"/>
    <w:multiLevelType w:val="hybridMultilevel"/>
    <w:tmpl w:val="14A42E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962C0"/>
    <w:multiLevelType w:val="hybridMultilevel"/>
    <w:tmpl w:val="3E746EAC"/>
    <w:lvl w:ilvl="0" w:tplc="0DD029F0">
      <w:start w:val="1"/>
      <w:numFmt w:val="bullet"/>
      <w:pStyle w:val="AufzhlungszeichenPfeil"/>
      <w:lvlText w:val="è"/>
      <w:lvlJc w:val="left"/>
      <w:pPr>
        <w:ind w:left="360" w:hanging="360"/>
      </w:pPr>
      <w:rPr>
        <w:rFonts w:ascii="Wingdings" w:hAnsi="Wingdings" w:hint="default"/>
        <w:color w:val="00ADB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C143C"/>
    <w:multiLevelType w:val="hybridMultilevel"/>
    <w:tmpl w:val="70841C62"/>
    <w:lvl w:ilvl="0" w:tplc="C796416E">
      <w:start w:val="1"/>
      <w:numFmt w:val="bullet"/>
      <w:pStyle w:val="AufzhlungszeichenQuadrat"/>
      <w:lvlText w:val="n"/>
      <w:lvlJc w:val="left"/>
      <w:pPr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D7C94"/>
    <w:multiLevelType w:val="hybridMultilevel"/>
    <w:tmpl w:val="2258F2F6"/>
    <w:lvl w:ilvl="0" w:tplc="82162344">
      <w:start w:val="1"/>
      <w:numFmt w:val="bullet"/>
      <w:pStyle w:val="AufzhlungszeichenKstchen"/>
      <w:lvlText w:val="£"/>
      <w:lvlJc w:val="left"/>
      <w:pPr>
        <w:ind w:left="360" w:hanging="360"/>
      </w:pPr>
      <w:rPr>
        <w:rFonts w:ascii="Wingdings 2" w:hAnsi="Wingdings 2" w:hint="default"/>
        <w:b w:val="0"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535D5"/>
    <w:multiLevelType w:val="hybridMultilevel"/>
    <w:tmpl w:val="E18C518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6A77"/>
    <w:multiLevelType w:val="hybridMultilevel"/>
    <w:tmpl w:val="2B967648"/>
    <w:lvl w:ilvl="0" w:tplc="0302D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A6B99"/>
    <w:multiLevelType w:val="hybridMultilevel"/>
    <w:tmpl w:val="2C58833C"/>
    <w:lvl w:ilvl="0" w:tplc="B1B028F4">
      <w:start w:val="4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12159"/>
    <w:multiLevelType w:val="hybridMultilevel"/>
    <w:tmpl w:val="07021190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FF268C"/>
    <w:multiLevelType w:val="hybridMultilevel"/>
    <w:tmpl w:val="33BE5DA6"/>
    <w:lvl w:ilvl="0" w:tplc="9E5830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A515E"/>
    <w:multiLevelType w:val="hybridMultilevel"/>
    <w:tmpl w:val="7C067A58"/>
    <w:lvl w:ilvl="0" w:tplc="B71891D2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562A5"/>
    <w:multiLevelType w:val="hybridMultilevel"/>
    <w:tmpl w:val="442A9138"/>
    <w:lvl w:ilvl="0" w:tplc="81425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1448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762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9E0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50C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A3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0A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BC2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ECD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5013FEA"/>
    <w:multiLevelType w:val="hybridMultilevel"/>
    <w:tmpl w:val="5FEE96A0"/>
    <w:lvl w:ilvl="0" w:tplc="B1B028F4">
      <w:start w:val="4"/>
      <w:numFmt w:val="bullet"/>
      <w:lvlText w:val="–"/>
      <w:lvlJc w:val="left"/>
      <w:pPr>
        <w:ind w:left="360" w:hanging="360"/>
      </w:pPr>
      <w:rPr>
        <w:rFonts w:ascii="Calibri Light" w:eastAsiaTheme="minorHAnsi" w:hAnsi="Calibri Light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7E3FD2"/>
    <w:multiLevelType w:val="hybridMultilevel"/>
    <w:tmpl w:val="379CAB90"/>
    <w:lvl w:ilvl="0" w:tplc="285A5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4A13"/>
    <w:multiLevelType w:val="hybridMultilevel"/>
    <w:tmpl w:val="DEB085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B10EA"/>
    <w:multiLevelType w:val="hybridMultilevel"/>
    <w:tmpl w:val="16F4DB7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B28E0"/>
    <w:multiLevelType w:val="hybridMultilevel"/>
    <w:tmpl w:val="9DBA81F0"/>
    <w:lvl w:ilvl="0" w:tplc="285A5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076F7"/>
    <w:multiLevelType w:val="hybridMultilevel"/>
    <w:tmpl w:val="6AE097CA"/>
    <w:lvl w:ilvl="0" w:tplc="947A82F4">
      <w:start w:val="1"/>
      <w:numFmt w:val="bullet"/>
      <w:pStyle w:val="Aufzhlungszeichen2Kreis"/>
      <w:lvlText w:val=""/>
      <w:lvlJc w:val="left"/>
      <w:pPr>
        <w:ind w:left="947" w:hanging="360"/>
      </w:pPr>
      <w:rPr>
        <w:rFonts w:ascii="Wingdings" w:hAnsi="Wingdings" w:hint="default"/>
        <w:color w:val="auto"/>
        <w:sz w:val="16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 w15:restartNumberingAfterBreak="0">
    <w:nsid w:val="71423EAC"/>
    <w:multiLevelType w:val="hybridMultilevel"/>
    <w:tmpl w:val="2B9E95D4"/>
    <w:lvl w:ilvl="0" w:tplc="B1B028F4">
      <w:start w:val="4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927DE"/>
    <w:multiLevelType w:val="multilevel"/>
    <w:tmpl w:val="6ECC1746"/>
    <w:lvl w:ilvl="0">
      <w:start w:val="1"/>
      <w:numFmt w:val="decimal"/>
      <w:pStyle w:val="Titre1"/>
      <w:lvlText w:val="%1"/>
      <w:lvlJc w:val="left"/>
      <w:pPr>
        <w:tabs>
          <w:tab w:val="num" w:pos="1521"/>
        </w:tabs>
        <w:ind w:left="1521" w:hanging="170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843"/>
        </w:tabs>
        <w:ind w:left="1843" w:hanging="1843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126"/>
        </w:tabs>
        <w:ind w:left="2126" w:hanging="2126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520"/>
        </w:tabs>
        <w:ind w:left="2268" w:hanging="2268"/>
      </w:pPr>
      <w:rPr>
        <w:rFonts w:hint="default"/>
      </w:rPr>
    </w:lvl>
  </w:abstractNum>
  <w:abstractNum w:abstractNumId="29" w15:restartNumberingAfterBreak="0">
    <w:nsid w:val="7C8C6A31"/>
    <w:multiLevelType w:val="hybridMultilevel"/>
    <w:tmpl w:val="6876FF04"/>
    <w:lvl w:ilvl="0" w:tplc="485C6B2C">
      <w:start w:val="1"/>
      <w:numFmt w:val="bullet"/>
      <w:pStyle w:val="Aufzhlungszeichen2Quadrat"/>
      <w:lvlText w:val=""/>
      <w:lvlJc w:val="left"/>
      <w:pPr>
        <w:ind w:left="454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932667">
    <w:abstractNumId w:val="28"/>
  </w:num>
  <w:num w:numId="2" w16cid:durableId="336228377">
    <w:abstractNumId w:val="4"/>
  </w:num>
  <w:num w:numId="3" w16cid:durableId="891691318">
    <w:abstractNumId w:val="3"/>
  </w:num>
  <w:num w:numId="4" w16cid:durableId="1819611195">
    <w:abstractNumId w:val="2"/>
  </w:num>
  <w:num w:numId="5" w16cid:durableId="1832328438">
    <w:abstractNumId w:val="1"/>
  </w:num>
  <w:num w:numId="6" w16cid:durableId="454442622">
    <w:abstractNumId w:val="0"/>
  </w:num>
  <w:num w:numId="7" w16cid:durableId="1876885657">
    <w:abstractNumId w:val="7"/>
  </w:num>
  <w:num w:numId="8" w16cid:durableId="1765177497">
    <w:abstractNumId w:val="26"/>
  </w:num>
  <w:num w:numId="9" w16cid:durableId="1363283715">
    <w:abstractNumId w:val="19"/>
  </w:num>
  <w:num w:numId="10" w16cid:durableId="253444960">
    <w:abstractNumId w:val="12"/>
  </w:num>
  <w:num w:numId="11" w16cid:durableId="1477143147">
    <w:abstractNumId w:val="29"/>
  </w:num>
  <w:num w:numId="12" w16cid:durableId="1063797018">
    <w:abstractNumId w:val="13"/>
  </w:num>
  <w:num w:numId="13" w16cid:durableId="75444306">
    <w:abstractNumId w:val="11"/>
  </w:num>
  <w:num w:numId="14" w16cid:durableId="492449212">
    <w:abstractNumId w:val="25"/>
  </w:num>
  <w:num w:numId="15" w16cid:durableId="1184782261">
    <w:abstractNumId w:val="9"/>
  </w:num>
  <w:num w:numId="16" w16cid:durableId="1435638609">
    <w:abstractNumId w:val="20"/>
  </w:num>
  <w:num w:numId="17" w16cid:durableId="1593002570">
    <w:abstractNumId w:val="17"/>
  </w:num>
  <w:num w:numId="18" w16cid:durableId="398751986">
    <w:abstractNumId w:val="22"/>
  </w:num>
  <w:num w:numId="19" w16cid:durableId="1316376245">
    <w:abstractNumId w:val="6"/>
  </w:num>
  <w:num w:numId="20" w16cid:durableId="701786838">
    <w:abstractNumId w:val="24"/>
  </w:num>
  <w:num w:numId="21" w16cid:durableId="540365639">
    <w:abstractNumId w:val="21"/>
  </w:num>
  <w:num w:numId="22" w16cid:durableId="345406521">
    <w:abstractNumId w:val="14"/>
  </w:num>
  <w:num w:numId="23" w16cid:durableId="490562462">
    <w:abstractNumId w:val="8"/>
  </w:num>
  <w:num w:numId="24" w16cid:durableId="1130054269">
    <w:abstractNumId w:val="15"/>
  </w:num>
  <w:num w:numId="25" w16cid:durableId="2023165657">
    <w:abstractNumId w:val="23"/>
  </w:num>
  <w:num w:numId="26" w16cid:durableId="996954240">
    <w:abstractNumId w:val="18"/>
  </w:num>
  <w:num w:numId="27" w16cid:durableId="391150925">
    <w:abstractNumId w:val="5"/>
  </w:num>
  <w:num w:numId="28" w16cid:durableId="1060254929">
    <w:abstractNumId w:val="10"/>
  </w:num>
  <w:num w:numId="29" w16cid:durableId="1423991336">
    <w:abstractNumId w:val="16"/>
  </w:num>
  <w:num w:numId="30" w16cid:durableId="201931236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17"/>
    <w:rsid w:val="000016EF"/>
    <w:rsid w:val="00045F5D"/>
    <w:rsid w:val="00047637"/>
    <w:rsid w:val="0005026E"/>
    <w:rsid w:val="00052987"/>
    <w:rsid w:val="00063E56"/>
    <w:rsid w:val="000655F6"/>
    <w:rsid w:val="00067310"/>
    <w:rsid w:val="0007193E"/>
    <w:rsid w:val="00072BF4"/>
    <w:rsid w:val="00082094"/>
    <w:rsid w:val="00083194"/>
    <w:rsid w:val="000938CF"/>
    <w:rsid w:val="000D4147"/>
    <w:rsid w:val="000D52E6"/>
    <w:rsid w:val="000F5921"/>
    <w:rsid w:val="00107A88"/>
    <w:rsid w:val="0011727C"/>
    <w:rsid w:val="001204A9"/>
    <w:rsid w:val="00123539"/>
    <w:rsid w:val="001309C8"/>
    <w:rsid w:val="001356AF"/>
    <w:rsid w:val="001446DA"/>
    <w:rsid w:val="00150ABE"/>
    <w:rsid w:val="00150DE9"/>
    <w:rsid w:val="00160BD5"/>
    <w:rsid w:val="001622CE"/>
    <w:rsid w:val="001649A5"/>
    <w:rsid w:val="00186730"/>
    <w:rsid w:val="00190A4E"/>
    <w:rsid w:val="001A2483"/>
    <w:rsid w:val="001B2BEE"/>
    <w:rsid w:val="001D276E"/>
    <w:rsid w:val="001E1D12"/>
    <w:rsid w:val="00200195"/>
    <w:rsid w:val="00203EF0"/>
    <w:rsid w:val="00204FA0"/>
    <w:rsid w:val="002118B5"/>
    <w:rsid w:val="00220041"/>
    <w:rsid w:val="002305A0"/>
    <w:rsid w:val="00247388"/>
    <w:rsid w:val="00265739"/>
    <w:rsid w:val="0028658C"/>
    <w:rsid w:val="002911AD"/>
    <w:rsid w:val="002921BE"/>
    <w:rsid w:val="002B6110"/>
    <w:rsid w:val="002C17E3"/>
    <w:rsid w:val="002C4555"/>
    <w:rsid w:val="002C59A6"/>
    <w:rsid w:val="002C611F"/>
    <w:rsid w:val="002D07D9"/>
    <w:rsid w:val="002D32A5"/>
    <w:rsid w:val="002D3F7F"/>
    <w:rsid w:val="002E7174"/>
    <w:rsid w:val="003008C1"/>
    <w:rsid w:val="0031054D"/>
    <w:rsid w:val="00315D86"/>
    <w:rsid w:val="00324C9D"/>
    <w:rsid w:val="00327930"/>
    <w:rsid w:val="00341F3E"/>
    <w:rsid w:val="00345590"/>
    <w:rsid w:val="00353472"/>
    <w:rsid w:val="00360530"/>
    <w:rsid w:val="003651A3"/>
    <w:rsid w:val="00387E4E"/>
    <w:rsid w:val="003A04F5"/>
    <w:rsid w:val="003A167A"/>
    <w:rsid w:val="003A5991"/>
    <w:rsid w:val="003B0AFC"/>
    <w:rsid w:val="003C72FA"/>
    <w:rsid w:val="003D29D7"/>
    <w:rsid w:val="003E3CC1"/>
    <w:rsid w:val="003E69D0"/>
    <w:rsid w:val="003F0276"/>
    <w:rsid w:val="003F1481"/>
    <w:rsid w:val="003F4291"/>
    <w:rsid w:val="003F4791"/>
    <w:rsid w:val="003F551F"/>
    <w:rsid w:val="00421395"/>
    <w:rsid w:val="00424216"/>
    <w:rsid w:val="0044451D"/>
    <w:rsid w:val="004467B4"/>
    <w:rsid w:val="00447E30"/>
    <w:rsid w:val="004570D5"/>
    <w:rsid w:val="00466B2C"/>
    <w:rsid w:val="004678B5"/>
    <w:rsid w:val="004726A7"/>
    <w:rsid w:val="00490808"/>
    <w:rsid w:val="004A0FB0"/>
    <w:rsid w:val="004A1304"/>
    <w:rsid w:val="004A2E8F"/>
    <w:rsid w:val="004A3D0C"/>
    <w:rsid w:val="004B077B"/>
    <w:rsid w:val="004B1670"/>
    <w:rsid w:val="004B5661"/>
    <w:rsid w:val="004B5E76"/>
    <w:rsid w:val="004C2E44"/>
    <w:rsid w:val="004C60CC"/>
    <w:rsid w:val="004C6F50"/>
    <w:rsid w:val="004D3025"/>
    <w:rsid w:val="004E5010"/>
    <w:rsid w:val="004E6E84"/>
    <w:rsid w:val="004F063C"/>
    <w:rsid w:val="0050560F"/>
    <w:rsid w:val="00506523"/>
    <w:rsid w:val="005100B3"/>
    <w:rsid w:val="00511348"/>
    <w:rsid w:val="00525F0F"/>
    <w:rsid w:val="00541ACC"/>
    <w:rsid w:val="0055296E"/>
    <w:rsid w:val="00553E39"/>
    <w:rsid w:val="00565541"/>
    <w:rsid w:val="00573D51"/>
    <w:rsid w:val="00584385"/>
    <w:rsid w:val="005911C1"/>
    <w:rsid w:val="005960C1"/>
    <w:rsid w:val="005A4EB4"/>
    <w:rsid w:val="005B54A2"/>
    <w:rsid w:val="005E5ED7"/>
    <w:rsid w:val="005F0322"/>
    <w:rsid w:val="005F0897"/>
    <w:rsid w:val="005F61D3"/>
    <w:rsid w:val="005F66B0"/>
    <w:rsid w:val="005F7513"/>
    <w:rsid w:val="00623FBB"/>
    <w:rsid w:val="00631FDD"/>
    <w:rsid w:val="0064498D"/>
    <w:rsid w:val="006508FA"/>
    <w:rsid w:val="006512E2"/>
    <w:rsid w:val="0065587D"/>
    <w:rsid w:val="00657CE0"/>
    <w:rsid w:val="006655C8"/>
    <w:rsid w:val="0066617C"/>
    <w:rsid w:val="00670970"/>
    <w:rsid w:val="00671D5F"/>
    <w:rsid w:val="00680E58"/>
    <w:rsid w:val="006B1134"/>
    <w:rsid w:val="006C3764"/>
    <w:rsid w:val="006D5FF7"/>
    <w:rsid w:val="006E16A3"/>
    <w:rsid w:val="006E263D"/>
    <w:rsid w:val="006E2AE7"/>
    <w:rsid w:val="006E52DF"/>
    <w:rsid w:val="006E5352"/>
    <w:rsid w:val="006F0578"/>
    <w:rsid w:val="0070519D"/>
    <w:rsid w:val="00705AAF"/>
    <w:rsid w:val="00716BF4"/>
    <w:rsid w:val="007176F7"/>
    <w:rsid w:val="007232DC"/>
    <w:rsid w:val="00726459"/>
    <w:rsid w:val="007411D6"/>
    <w:rsid w:val="0074260A"/>
    <w:rsid w:val="007438BC"/>
    <w:rsid w:val="00760536"/>
    <w:rsid w:val="0076067B"/>
    <w:rsid w:val="00761A4D"/>
    <w:rsid w:val="00764272"/>
    <w:rsid w:val="007752E7"/>
    <w:rsid w:val="00780407"/>
    <w:rsid w:val="00790E0A"/>
    <w:rsid w:val="0079539E"/>
    <w:rsid w:val="007A2E56"/>
    <w:rsid w:val="007A3059"/>
    <w:rsid w:val="007C0651"/>
    <w:rsid w:val="007F2DAE"/>
    <w:rsid w:val="007F6C53"/>
    <w:rsid w:val="00803A50"/>
    <w:rsid w:val="008067D0"/>
    <w:rsid w:val="008224A2"/>
    <w:rsid w:val="00852678"/>
    <w:rsid w:val="00862585"/>
    <w:rsid w:val="008679C3"/>
    <w:rsid w:val="00870693"/>
    <w:rsid w:val="00890398"/>
    <w:rsid w:val="00895144"/>
    <w:rsid w:val="00896DD3"/>
    <w:rsid w:val="008A089F"/>
    <w:rsid w:val="008B58D7"/>
    <w:rsid w:val="008D23A8"/>
    <w:rsid w:val="008E1510"/>
    <w:rsid w:val="008E4A7A"/>
    <w:rsid w:val="008F2662"/>
    <w:rsid w:val="008F26E4"/>
    <w:rsid w:val="00901E96"/>
    <w:rsid w:val="00902B95"/>
    <w:rsid w:val="009071FC"/>
    <w:rsid w:val="0091328E"/>
    <w:rsid w:val="00921673"/>
    <w:rsid w:val="0092791C"/>
    <w:rsid w:val="00932212"/>
    <w:rsid w:val="00932A95"/>
    <w:rsid w:val="0094124A"/>
    <w:rsid w:val="009434A7"/>
    <w:rsid w:val="00964B29"/>
    <w:rsid w:val="00965282"/>
    <w:rsid w:val="00967613"/>
    <w:rsid w:val="00972E2A"/>
    <w:rsid w:val="00983118"/>
    <w:rsid w:val="00994AC0"/>
    <w:rsid w:val="009A7E49"/>
    <w:rsid w:val="009B4A84"/>
    <w:rsid w:val="009C0388"/>
    <w:rsid w:val="009C04DD"/>
    <w:rsid w:val="009C5B57"/>
    <w:rsid w:val="009D0640"/>
    <w:rsid w:val="009E559A"/>
    <w:rsid w:val="00A1435D"/>
    <w:rsid w:val="00A27109"/>
    <w:rsid w:val="00A35938"/>
    <w:rsid w:val="00A35F45"/>
    <w:rsid w:val="00A40C2E"/>
    <w:rsid w:val="00A46952"/>
    <w:rsid w:val="00A52799"/>
    <w:rsid w:val="00A55F01"/>
    <w:rsid w:val="00A67C92"/>
    <w:rsid w:val="00A842EB"/>
    <w:rsid w:val="00A91B92"/>
    <w:rsid w:val="00A931D9"/>
    <w:rsid w:val="00A9327D"/>
    <w:rsid w:val="00A96E94"/>
    <w:rsid w:val="00A978FA"/>
    <w:rsid w:val="00AA1B24"/>
    <w:rsid w:val="00AC0BC4"/>
    <w:rsid w:val="00AD1D0C"/>
    <w:rsid w:val="00AD3212"/>
    <w:rsid w:val="00AE066F"/>
    <w:rsid w:val="00AE0D5F"/>
    <w:rsid w:val="00AE2F45"/>
    <w:rsid w:val="00AE454F"/>
    <w:rsid w:val="00AE4BD8"/>
    <w:rsid w:val="00AE657B"/>
    <w:rsid w:val="00AF2221"/>
    <w:rsid w:val="00AF2250"/>
    <w:rsid w:val="00B01F68"/>
    <w:rsid w:val="00B03EEB"/>
    <w:rsid w:val="00B12A52"/>
    <w:rsid w:val="00B13A3F"/>
    <w:rsid w:val="00B1641F"/>
    <w:rsid w:val="00B211B4"/>
    <w:rsid w:val="00B227C8"/>
    <w:rsid w:val="00B2317A"/>
    <w:rsid w:val="00B237B4"/>
    <w:rsid w:val="00B257E0"/>
    <w:rsid w:val="00B41460"/>
    <w:rsid w:val="00B42EC5"/>
    <w:rsid w:val="00B50384"/>
    <w:rsid w:val="00B56508"/>
    <w:rsid w:val="00B61B17"/>
    <w:rsid w:val="00B71801"/>
    <w:rsid w:val="00B733D3"/>
    <w:rsid w:val="00B86DE4"/>
    <w:rsid w:val="00BA1386"/>
    <w:rsid w:val="00BB7D3D"/>
    <w:rsid w:val="00BD5B6D"/>
    <w:rsid w:val="00BD7674"/>
    <w:rsid w:val="00BE60B5"/>
    <w:rsid w:val="00C172C9"/>
    <w:rsid w:val="00C17F20"/>
    <w:rsid w:val="00C20E42"/>
    <w:rsid w:val="00C21330"/>
    <w:rsid w:val="00C30D80"/>
    <w:rsid w:val="00C42261"/>
    <w:rsid w:val="00C447FA"/>
    <w:rsid w:val="00C44C49"/>
    <w:rsid w:val="00C46F03"/>
    <w:rsid w:val="00C54600"/>
    <w:rsid w:val="00C56F6F"/>
    <w:rsid w:val="00C62776"/>
    <w:rsid w:val="00C66EE5"/>
    <w:rsid w:val="00C77373"/>
    <w:rsid w:val="00C81250"/>
    <w:rsid w:val="00C941E1"/>
    <w:rsid w:val="00C9569A"/>
    <w:rsid w:val="00CA2607"/>
    <w:rsid w:val="00CA6C07"/>
    <w:rsid w:val="00CB7538"/>
    <w:rsid w:val="00CC0519"/>
    <w:rsid w:val="00CD5D90"/>
    <w:rsid w:val="00CE1F2D"/>
    <w:rsid w:val="00D11C55"/>
    <w:rsid w:val="00D16BA8"/>
    <w:rsid w:val="00D23BAF"/>
    <w:rsid w:val="00D340AD"/>
    <w:rsid w:val="00D47918"/>
    <w:rsid w:val="00D6027B"/>
    <w:rsid w:val="00D62ABF"/>
    <w:rsid w:val="00D6710E"/>
    <w:rsid w:val="00D86494"/>
    <w:rsid w:val="00D90F5E"/>
    <w:rsid w:val="00D94E1E"/>
    <w:rsid w:val="00D96A16"/>
    <w:rsid w:val="00DA096B"/>
    <w:rsid w:val="00DB4DA5"/>
    <w:rsid w:val="00DB5DC1"/>
    <w:rsid w:val="00DC3C2D"/>
    <w:rsid w:val="00DD050F"/>
    <w:rsid w:val="00DD0D6D"/>
    <w:rsid w:val="00DD729A"/>
    <w:rsid w:val="00DE0CF1"/>
    <w:rsid w:val="00DE1679"/>
    <w:rsid w:val="00E001D8"/>
    <w:rsid w:val="00E02E57"/>
    <w:rsid w:val="00E04439"/>
    <w:rsid w:val="00E20CA9"/>
    <w:rsid w:val="00E32E46"/>
    <w:rsid w:val="00E7171D"/>
    <w:rsid w:val="00E737AE"/>
    <w:rsid w:val="00E849BC"/>
    <w:rsid w:val="00E86623"/>
    <w:rsid w:val="00E945A9"/>
    <w:rsid w:val="00E94A6D"/>
    <w:rsid w:val="00EA7F9F"/>
    <w:rsid w:val="00EB286E"/>
    <w:rsid w:val="00EC4811"/>
    <w:rsid w:val="00ED5E94"/>
    <w:rsid w:val="00EE217B"/>
    <w:rsid w:val="00EE47E0"/>
    <w:rsid w:val="00EF4CEE"/>
    <w:rsid w:val="00F13670"/>
    <w:rsid w:val="00F22540"/>
    <w:rsid w:val="00F30F5F"/>
    <w:rsid w:val="00F34AB7"/>
    <w:rsid w:val="00F34EF7"/>
    <w:rsid w:val="00F42783"/>
    <w:rsid w:val="00F47D40"/>
    <w:rsid w:val="00F57956"/>
    <w:rsid w:val="00F60FD1"/>
    <w:rsid w:val="00F616EC"/>
    <w:rsid w:val="00F645D0"/>
    <w:rsid w:val="00F650EF"/>
    <w:rsid w:val="00F709B0"/>
    <w:rsid w:val="00F718B6"/>
    <w:rsid w:val="00F74245"/>
    <w:rsid w:val="00F7433B"/>
    <w:rsid w:val="00F84AB1"/>
    <w:rsid w:val="00F86960"/>
    <w:rsid w:val="00F9764D"/>
    <w:rsid w:val="00FB4213"/>
    <w:rsid w:val="00FB6BF7"/>
    <w:rsid w:val="00FC0649"/>
    <w:rsid w:val="00FD35C6"/>
    <w:rsid w:val="00FD48C5"/>
    <w:rsid w:val="00FD6772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8FC90"/>
  <w15:docId w15:val="{FC6BACBE-DB66-414F-8A6E-25D08418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E39"/>
    <w:pPr>
      <w:spacing w:before="120" w:line="260" w:lineRule="exact"/>
      <w:jc w:val="both"/>
    </w:pPr>
    <w:rPr>
      <w:rFonts w:ascii="Arial" w:hAnsi="Arial"/>
      <w:lang w:eastAsia="de-DE"/>
    </w:rPr>
  </w:style>
  <w:style w:type="paragraph" w:styleId="Titre1">
    <w:name w:val="heading 1"/>
    <w:basedOn w:val="Normal"/>
    <w:next w:val="Normal"/>
    <w:qFormat/>
    <w:rsid w:val="00F84AB1"/>
    <w:pPr>
      <w:keepNext/>
      <w:numPr>
        <w:numId w:val="1"/>
      </w:numPr>
      <w:pBdr>
        <w:top w:val="single" w:sz="4" w:space="5" w:color="auto"/>
      </w:pBdr>
      <w:tabs>
        <w:tab w:val="clear" w:pos="1521"/>
        <w:tab w:val="left" w:pos="1134"/>
      </w:tabs>
      <w:spacing w:after="120" w:line="240" w:lineRule="auto"/>
      <w:ind w:left="1134" w:hanging="1134"/>
      <w:jc w:val="left"/>
      <w:outlineLvl w:val="0"/>
    </w:pPr>
    <w:rPr>
      <w:b/>
      <w:kern w:val="32"/>
    </w:rPr>
  </w:style>
  <w:style w:type="paragraph" w:styleId="Titre2">
    <w:name w:val="heading 2"/>
    <w:basedOn w:val="Titre1"/>
    <w:next w:val="Normal"/>
    <w:qFormat/>
    <w:pPr>
      <w:numPr>
        <w:ilvl w:val="1"/>
      </w:numPr>
      <w:outlineLvl w:val="1"/>
    </w:pPr>
  </w:style>
  <w:style w:type="paragraph" w:styleId="Titre3">
    <w:name w:val="heading 3"/>
    <w:basedOn w:val="Titre1"/>
    <w:next w:val="Normal"/>
    <w:qFormat/>
    <w:pPr>
      <w:numPr>
        <w:ilvl w:val="2"/>
      </w:numPr>
      <w:outlineLvl w:val="2"/>
    </w:pPr>
  </w:style>
  <w:style w:type="paragraph" w:styleId="Titre4">
    <w:name w:val="heading 4"/>
    <w:basedOn w:val="Titre1"/>
    <w:next w:val="Normal"/>
    <w:semiHidden/>
    <w:qFormat/>
    <w:pPr>
      <w:numPr>
        <w:ilvl w:val="3"/>
      </w:numPr>
      <w:outlineLvl w:val="3"/>
    </w:pPr>
  </w:style>
  <w:style w:type="paragraph" w:styleId="Titre5">
    <w:name w:val="heading 5"/>
    <w:basedOn w:val="Titre1"/>
    <w:next w:val="Normal"/>
    <w:semiHidden/>
    <w:qFormat/>
    <w:pPr>
      <w:numPr>
        <w:ilvl w:val="4"/>
      </w:numPr>
      <w:tabs>
        <w:tab w:val="clear" w:pos="1418"/>
      </w:tabs>
      <w:ind w:left="1134" w:hanging="1134"/>
      <w:outlineLvl w:val="4"/>
    </w:pPr>
  </w:style>
  <w:style w:type="paragraph" w:styleId="Titre6">
    <w:name w:val="heading 6"/>
    <w:basedOn w:val="Titre1"/>
    <w:next w:val="Normal"/>
    <w:semiHidden/>
    <w:pPr>
      <w:numPr>
        <w:ilvl w:val="5"/>
      </w:numPr>
      <w:tabs>
        <w:tab w:val="clear" w:pos="1134"/>
        <w:tab w:val="clear" w:pos="1701"/>
        <w:tab w:val="left" w:pos="1418"/>
      </w:tabs>
      <w:ind w:left="1418" w:hanging="1418"/>
      <w:outlineLvl w:val="5"/>
    </w:pPr>
  </w:style>
  <w:style w:type="paragraph" w:styleId="Titre7">
    <w:name w:val="heading 7"/>
    <w:basedOn w:val="Titre1"/>
    <w:next w:val="Normal"/>
    <w:semiHidden/>
    <w:pPr>
      <w:numPr>
        <w:ilvl w:val="6"/>
      </w:numPr>
      <w:tabs>
        <w:tab w:val="clear" w:pos="1134"/>
        <w:tab w:val="clear" w:pos="1843"/>
        <w:tab w:val="left" w:pos="1418"/>
      </w:tabs>
      <w:ind w:left="1418" w:hanging="1418"/>
      <w:outlineLvl w:val="6"/>
    </w:pPr>
  </w:style>
  <w:style w:type="paragraph" w:styleId="Titre8">
    <w:name w:val="heading 8"/>
    <w:basedOn w:val="Titre1"/>
    <w:next w:val="Normal"/>
    <w:semiHidden/>
    <w:pPr>
      <w:numPr>
        <w:ilvl w:val="7"/>
      </w:numPr>
      <w:tabs>
        <w:tab w:val="clear" w:pos="1134"/>
        <w:tab w:val="clear" w:pos="2126"/>
        <w:tab w:val="left" w:pos="1701"/>
      </w:tabs>
      <w:ind w:left="1701" w:hanging="1701"/>
      <w:outlineLvl w:val="7"/>
    </w:pPr>
  </w:style>
  <w:style w:type="paragraph" w:styleId="Titre9">
    <w:name w:val="heading 9"/>
    <w:basedOn w:val="Titre1"/>
    <w:next w:val="Normal"/>
    <w:semiHidden/>
    <w:pPr>
      <w:numPr>
        <w:ilvl w:val="8"/>
      </w:numPr>
      <w:tabs>
        <w:tab w:val="clear" w:pos="1134"/>
        <w:tab w:val="clear" w:pos="2520"/>
        <w:tab w:val="left" w:pos="2268"/>
      </w:tabs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200" w:lineRule="exact"/>
    </w:pPr>
    <w:rPr>
      <w:sz w:val="14"/>
    </w:rPr>
  </w:style>
  <w:style w:type="paragraph" w:styleId="Pieddepage">
    <w:name w:val="footer"/>
    <w:basedOn w:val="Normal"/>
    <w:link w:val="PieddepageCar"/>
    <w:rsid w:val="000938CF"/>
    <w:pPr>
      <w:tabs>
        <w:tab w:val="right" w:pos="9639"/>
      </w:tabs>
      <w:spacing w:line="200" w:lineRule="exact"/>
    </w:pPr>
    <w:rPr>
      <w:sz w:val="14"/>
    </w:rPr>
  </w:style>
  <w:style w:type="paragraph" w:styleId="TM4">
    <w:name w:val="toc 4"/>
    <w:basedOn w:val="TM1"/>
    <w:next w:val="Normal"/>
    <w:autoRedefine/>
    <w:uiPriority w:val="39"/>
    <w:semiHidden/>
    <w:rPr>
      <w:b w:val="0"/>
    </w:rPr>
  </w:style>
  <w:style w:type="paragraph" w:styleId="Sous-titre">
    <w:name w:val="Subtitle"/>
    <w:basedOn w:val="Normal"/>
    <w:qFormat/>
    <w:rsid w:val="00F22540"/>
    <w:pPr>
      <w:pBdr>
        <w:top w:val="single" w:sz="4" w:space="5" w:color="auto"/>
      </w:pBdr>
      <w:spacing w:after="60"/>
      <w:jc w:val="left"/>
      <w:outlineLvl w:val="1"/>
    </w:pPr>
    <w:rPr>
      <w:b/>
    </w:rPr>
  </w:style>
  <w:style w:type="paragraph" w:customStyle="1" w:styleId="UntertitelohneLinie">
    <w:name w:val="Untertitel (ohne Linie)"/>
    <w:basedOn w:val="Normal"/>
    <w:qFormat/>
    <w:rsid w:val="00F22540"/>
    <w:pPr>
      <w:jc w:val="left"/>
    </w:pPr>
    <w:rPr>
      <w:b/>
    </w:rPr>
  </w:style>
  <w:style w:type="paragraph" w:styleId="Titre">
    <w:name w:val="Title"/>
    <w:basedOn w:val="Normal"/>
    <w:next w:val="Normal"/>
    <w:qFormat/>
    <w:rsid w:val="00FD35C6"/>
    <w:pPr>
      <w:pBdr>
        <w:top w:val="single" w:sz="4" w:space="5" w:color="auto"/>
      </w:pBdr>
      <w:spacing w:after="240" w:line="240" w:lineRule="auto"/>
      <w:jc w:val="left"/>
      <w:outlineLvl w:val="0"/>
    </w:pPr>
    <w:rPr>
      <w:b/>
      <w:kern w:val="28"/>
      <w:sz w:val="28"/>
    </w:rPr>
  </w:style>
  <w:style w:type="paragraph" w:styleId="TM1">
    <w:name w:val="toc 1"/>
    <w:basedOn w:val="Normal"/>
    <w:next w:val="Normal"/>
    <w:autoRedefine/>
    <w:uiPriority w:val="39"/>
    <w:semiHidden/>
    <w:rsid w:val="00890398"/>
    <w:pPr>
      <w:tabs>
        <w:tab w:val="left" w:pos="1134"/>
        <w:tab w:val="left" w:pos="1701"/>
        <w:tab w:val="right" w:pos="9639"/>
      </w:tabs>
      <w:spacing w:before="0"/>
      <w:ind w:left="1134" w:hanging="1134"/>
    </w:pPr>
    <w:rPr>
      <w:b/>
      <w:noProof/>
    </w:rPr>
  </w:style>
  <w:style w:type="paragraph" w:styleId="TM2">
    <w:name w:val="toc 2"/>
    <w:basedOn w:val="TM1"/>
    <w:next w:val="Normal"/>
    <w:autoRedefine/>
    <w:uiPriority w:val="39"/>
    <w:semiHidden/>
    <w:rPr>
      <w:b w:val="0"/>
    </w:rPr>
  </w:style>
  <w:style w:type="paragraph" w:styleId="TM3">
    <w:name w:val="toc 3"/>
    <w:basedOn w:val="TM1"/>
    <w:next w:val="Normal"/>
    <w:autoRedefine/>
    <w:uiPriority w:val="39"/>
    <w:semiHidden/>
    <w:rsid w:val="006512E2"/>
    <w:rPr>
      <w:rFonts w:cs="Arial"/>
      <w:b w:val="0"/>
    </w:rPr>
  </w:style>
  <w:style w:type="paragraph" w:styleId="TM5">
    <w:name w:val="toc 5"/>
    <w:basedOn w:val="TM1"/>
    <w:next w:val="Normal"/>
    <w:autoRedefine/>
    <w:uiPriority w:val="39"/>
    <w:semiHidden/>
    <w:rPr>
      <w:b w:val="0"/>
    </w:rPr>
  </w:style>
  <w:style w:type="paragraph" w:styleId="TM6">
    <w:name w:val="toc 6"/>
    <w:basedOn w:val="TM1"/>
    <w:next w:val="Normal"/>
    <w:autoRedefine/>
    <w:uiPriority w:val="39"/>
    <w:semiHidden/>
    <w:rPr>
      <w:b w:val="0"/>
    </w:rPr>
  </w:style>
  <w:style w:type="paragraph" w:styleId="TM7">
    <w:name w:val="toc 7"/>
    <w:basedOn w:val="TM1"/>
    <w:next w:val="Normal"/>
    <w:autoRedefine/>
    <w:uiPriority w:val="39"/>
    <w:semiHidden/>
    <w:rPr>
      <w:b w:val="0"/>
    </w:rPr>
  </w:style>
  <w:style w:type="paragraph" w:styleId="TM8">
    <w:name w:val="toc 8"/>
    <w:basedOn w:val="TM1"/>
    <w:next w:val="Normal"/>
    <w:autoRedefine/>
    <w:uiPriority w:val="39"/>
    <w:semiHidden/>
    <w:rsid w:val="0050560F"/>
    <w:rPr>
      <w:b w:val="0"/>
    </w:rPr>
  </w:style>
  <w:style w:type="paragraph" w:styleId="Tabledesillustrations">
    <w:name w:val="table of figures"/>
    <w:basedOn w:val="TM1"/>
    <w:next w:val="Normal"/>
    <w:uiPriority w:val="99"/>
    <w:pPr>
      <w:ind w:left="0" w:firstLine="0"/>
    </w:pPr>
    <w:rPr>
      <w:b w:val="0"/>
    </w:rPr>
  </w:style>
  <w:style w:type="paragraph" w:styleId="Explorateurdedocuments">
    <w:name w:val="Document Map"/>
    <w:basedOn w:val="Normalcentr"/>
    <w:semiHidden/>
    <w:pPr>
      <w:shd w:val="clear" w:color="auto" w:fill="E0E0E0"/>
    </w:pPr>
  </w:style>
  <w:style w:type="paragraph" w:styleId="Lgende">
    <w:name w:val="caption"/>
    <w:basedOn w:val="Sous-titre"/>
    <w:next w:val="Normal"/>
    <w:pPr>
      <w:spacing w:before="200" w:after="160" w:line="240" w:lineRule="auto"/>
      <w:ind w:left="1701" w:hanging="1701"/>
    </w:pPr>
  </w:style>
  <w:style w:type="paragraph" w:styleId="Normalcentr">
    <w:name w:val="Block Text"/>
    <w:basedOn w:val="Normal"/>
    <w:pPr>
      <w:pBdr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Bdr>
      <w:ind w:left="284" w:right="284"/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basedOn w:val="Policepardfaut"/>
    <w:semiHidden/>
    <w:rPr>
      <w:rFonts w:ascii="Verdana" w:hAnsi="Verdana"/>
      <w:b/>
      <w:sz w:val="17"/>
      <w:vertAlign w:val="superscript"/>
    </w:rPr>
  </w:style>
  <w:style w:type="character" w:styleId="lev">
    <w:name w:val="Strong"/>
    <w:basedOn w:val="Policepardfaut"/>
    <w:qFormat/>
    <w:rsid w:val="00761A4D"/>
    <w:rPr>
      <w:rFonts w:ascii="Arial" w:hAnsi="Arial"/>
      <w:b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rFonts w:ascii="Verdana" w:hAnsi="Verdana"/>
      <w:b/>
      <w:sz w:val="17"/>
      <w:vertAlign w:val="superscript"/>
    </w:rPr>
  </w:style>
  <w:style w:type="paragraph" w:styleId="Index1">
    <w:name w:val="index 1"/>
    <w:basedOn w:val="Normal"/>
    <w:next w:val="Normal"/>
    <w:autoRedefine/>
    <w:semiHidden/>
    <w:pPr>
      <w:ind w:left="284" w:hanging="284"/>
    </w:pPr>
  </w:style>
  <w:style w:type="paragraph" w:styleId="Index2">
    <w:name w:val="index 2"/>
    <w:basedOn w:val="Normal"/>
    <w:next w:val="Normal"/>
    <w:autoRedefine/>
    <w:semiHidden/>
    <w:pPr>
      <w:ind w:left="568" w:hanging="284"/>
    </w:pPr>
  </w:style>
  <w:style w:type="paragraph" w:styleId="Index3">
    <w:name w:val="index 3"/>
    <w:basedOn w:val="Normal"/>
    <w:next w:val="Normal"/>
    <w:autoRedefine/>
    <w:semiHidden/>
    <w:pPr>
      <w:ind w:left="851" w:hanging="284"/>
    </w:pPr>
  </w:style>
  <w:style w:type="paragraph" w:styleId="Index4">
    <w:name w:val="index 4"/>
    <w:basedOn w:val="Normal"/>
    <w:next w:val="Normal"/>
    <w:autoRedefine/>
    <w:semiHidden/>
    <w:pPr>
      <w:ind w:left="1135" w:hanging="284"/>
    </w:pPr>
  </w:style>
  <w:style w:type="paragraph" w:styleId="Index5">
    <w:name w:val="index 5"/>
    <w:basedOn w:val="Normal"/>
    <w:next w:val="Normal"/>
    <w:autoRedefine/>
    <w:semiHidden/>
    <w:pPr>
      <w:ind w:left="1418" w:hanging="284"/>
    </w:pPr>
  </w:style>
  <w:style w:type="paragraph" w:styleId="Index6">
    <w:name w:val="index 6"/>
    <w:basedOn w:val="Normal"/>
    <w:next w:val="Normal"/>
    <w:autoRedefine/>
    <w:semiHidden/>
    <w:pPr>
      <w:ind w:left="1702" w:hanging="284"/>
    </w:pPr>
  </w:style>
  <w:style w:type="paragraph" w:styleId="Index7">
    <w:name w:val="index 7"/>
    <w:basedOn w:val="Normal"/>
    <w:next w:val="Normal"/>
    <w:autoRedefine/>
    <w:semiHidden/>
    <w:pPr>
      <w:ind w:left="1985" w:hanging="284"/>
    </w:pPr>
  </w:style>
  <w:style w:type="paragraph" w:styleId="Index8">
    <w:name w:val="index 8"/>
    <w:basedOn w:val="Normal"/>
    <w:next w:val="Normal"/>
    <w:autoRedefine/>
    <w:semiHidden/>
    <w:pPr>
      <w:ind w:left="2269" w:hanging="284"/>
    </w:pPr>
  </w:style>
  <w:style w:type="paragraph" w:styleId="Index9">
    <w:name w:val="index 9"/>
    <w:basedOn w:val="Normal"/>
    <w:next w:val="Normal"/>
    <w:autoRedefine/>
    <w:semiHidden/>
    <w:pPr>
      <w:ind w:left="2552" w:hanging="284"/>
    </w:pPr>
  </w:style>
  <w:style w:type="paragraph" w:styleId="Titreindex">
    <w:name w:val="index heading"/>
    <w:basedOn w:val="Sous-titre"/>
    <w:next w:val="Index1"/>
    <w:semiHidden/>
  </w:style>
  <w:style w:type="paragraph" w:styleId="Commentaire">
    <w:name w:val="annotation text"/>
    <w:basedOn w:val="Normal"/>
    <w:link w:val="CommentaireCar"/>
    <w:semiHidden/>
    <w:rPr>
      <w:u w:val="single"/>
    </w:rPr>
  </w:style>
  <w:style w:type="character" w:styleId="Marquedecommentaire">
    <w:name w:val="annotation reference"/>
    <w:basedOn w:val="Policepardfaut"/>
    <w:semiHidden/>
    <w:rPr>
      <w:rFonts w:ascii="Verdana" w:hAnsi="Verdana"/>
      <w:b/>
      <w:sz w:val="17"/>
    </w:rPr>
  </w:style>
  <w:style w:type="paragraph" w:styleId="Textedemacro">
    <w:name w:val="macro"/>
    <w:basedOn w:val="Normal"/>
    <w:semiHidden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</w:pPr>
    <w:rPr>
      <w:b/>
      <w:sz w:val="14"/>
    </w:rPr>
  </w:style>
  <w:style w:type="paragraph" w:styleId="Tabledesrfrencesjuridiques">
    <w:name w:val="table of authorities"/>
    <w:basedOn w:val="Normal"/>
    <w:next w:val="Normal"/>
    <w:semiHidden/>
    <w:pPr>
      <w:ind w:left="284" w:hanging="284"/>
    </w:pPr>
  </w:style>
  <w:style w:type="paragraph" w:styleId="TitreTR">
    <w:name w:val="toa heading"/>
    <w:basedOn w:val="Sous-titre"/>
    <w:next w:val="Normal"/>
    <w:semiHidden/>
  </w:style>
  <w:style w:type="paragraph" w:styleId="Listepuces">
    <w:name w:val="List Bullet"/>
    <w:basedOn w:val="Normal"/>
    <w:autoRedefine/>
    <w:uiPriority w:val="9"/>
    <w:qFormat/>
    <w:rsid w:val="001A2483"/>
    <w:pPr>
      <w:ind w:left="227" w:hanging="227"/>
    </w:pPr>
  </w:style>
  <w:style w:type="paragraph" w:styleId="Listepuces2">
    <w:name w:val="List Bullet 2"/>
    <w:basedOn w:val="Listepuces"/>
    <w:autoRedefine/>
    <w:semiHidden/>
    <w:rsid w:val="00B41460"/>
    <w:pPr>
      <w:numPr>
        <w:numId w:val="3"/>
      </w:numPr>
      <w:ind w:left="454" w:hanging="227"/>
    </w:pPr>
  </w:style>
  <w:style w:type="paragraph" w:styleId="Listepuces3">
    <w:name w:val="List Bullet 3"/>
    <w:basedOn w:val="Listepuces"/>
    <w:autoRedefine/>
    <w:semiHidden/>
    <w:rsid w:val="00B41460"/>
    <w:pPr>
      <w:numPr>
        <w:numId w:val="4"/>
      </w:numPr>
      <w:ind w:left="681" w:hanging="227"/>
    </w:pPr>
  </w:style>
  <w:style w:type="paragraph" w:styleId="Listepuces4">
    <w:name w:val="List Bullet 4"/>
    <w:basedOn w:val="Listepuces"/>
    <w:autoRedefine/>
    <w:semiHidden/>
    <w:rsid w:val="00B41460"/>
    <w:pPr>
      <w:numPr>
        <w:numId w:val="5"/>
      </w:numPr>
      <w:ind w:left="907" w:hanging="227"/>
    </w:pPr>
  </w:style>
  <w:style w:type="paragraph" w:styleId="Listepuces5">
    <w:name w:val="List Bullet 5"/>
    <w:basedOn w:val="Listepuces"/>
    <w:autoRedefine/>
    <w:semiHidden/>
    <w:rsid w:val="00B41460"/>
    <w:pPr>
      <w:numPr>
        <w:numId w:val="6"/>
      </w:numPr>
      <w:ind w:left="1134" w:hanging="227"/>
    </w:pPr>
  </w:style>
  <w:style w:type="paragraph" w:customStyle="1" w:styleId="Dokumenttitel">
    <w:name w:val="Dokumenttitel"/>
    <w:basedOn w:val="Normal"/>
    <w:rsid w:val="006E2AE7"/>
    <w:pPr>
      <w:pBdr>
        <w:top w:val="single" w:sz="24" w:space="15" w:color="auto"/>
      </w:pBdr>
      <w:spacing w:before="2000" w:line="240" w:lineRule="atLeast"/>
      <w:jc w:val="left"/>
      <w:outlineLvl w:val="0"/>
    </w:pPr>
    <w:rPr>
      <w:b/>
      <w:kern w:val="28"/>
      <w:sz w:val="7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0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0CC"/>
    <w:rPr>
      <w:rFonts w:ascii="Tahoma" w:hAnsi="Tahoma" w:cs="Tahoma"/>
      <w:sz w:val="16"/>
      <w:szCs w:val="16"/>
      <w:lang w:eastAsia="de-DE"/>
    </w:rPr>
  </w:style>
  <w:style w:type="character" w:customStyle="1" w:styleId="PieddepageCar">
    <w:name w:val="Pied de page Car"/>
    <w:basedOn w:val="Policepardfaut"/>
    <w:link w:val="Pieddepage"/>
    <w:rsid w:val="000938CF"/>
    <w:rPr>
      <w:rFonts w:ascii="HelveticaNeueLT Std" w:hAnsi="HelveticaNeueLT Std"/>
      <w:sz w:val="14"/>
      <w:lang w:eastAsia="de-DE"/>
    </w:rPr>
  </w:style>
  <w:style w:type="paragraph" w:customStyle="1" w:styleId="AufzhlungszeichenQuadrat">
    <w:name w:val="Aufzählungszeichen (Quadrat)"/>
    <w:basedOn w:val="Normal"/>
    <w:semiHidden/>
    <w:rsid w:val="00BB7D3D"/>
    <w:pPr>
      <w:numPr>
        <w:numId w:val="10"/>
      </w:numPr>
      <w:tabs>
        <w:tab w:val="left" w:pos="227"/>
      </w:tabs>
    </w:pPr>
  </w:style>
  <w:style w:type="paragraph" w:customStyle="1" w:styleId="Aufzhlungszeichen2Quadrat">
    <w:name w:val="Aufzählungszeichen 2 (Quadrat)"/>
    <w:basedOn w:val="AufzhlungszeichenQuadrat"/>
    <w:semiHidden/>
    <w:rsid w:val="005960C1"/>
    <w:pPr>
      <w:numPr>
        <w:numId w:val="11"/>
      </w:numPr>
      <w:tabs>
        <w:tab w:val="clear" w:pos="227"/>
        <w:tab w:val="left" w:pos="454"/>
      </w:tabs>
    </w:pPr>
  </w:style>
  <w:style w:type="paragraph" w:customStyle="1" w:styleId="Aufzhlungszeichen3Quadrat">
    <w:name w:val="Aufzählungszeichen 3 (Quadrat)"/>
    <w:basedOn w:val="Aufzhlungszeichen2Quadrat"/>
    <w:semiHidden/>
    <w:rsid w:val="005960C1"/>
    <w:pPr>
      <w:tabs>
        <w:tab w:val="clear" w:pos="454"/>
        <w:tab w:val="left" w:pos="680"/>
      </w:tabs>
      <w:ind w:left="681"/>
    </w:pPr>
  </w:style>
  <w:style w:type="paragraph" w:customStyle="1" w:styleId="AufzhlungszeichenKreis">
    <w:name w:val="Aufzählungszeichen (Kreis)"/>
    <w:basedOn w:val="Normal"/>
    <w:semiHidden/>
    <w:rsid w:val="005960C1"/>
    <w:pPr>
      <w:numPr>
        <w:numId w:val="7"/>
      </w:numPr>
      <w:tabs>
        <w:tab w:val="left" w:pos="227"/>
      </w:tabs>
      <w:ind w:left="227" w:hanging="227"/>
    </w:pPr>
  </w:style>
  <w:style w:type="paragraph" w:customStyle="1" w:styleId="Aufzhlungszeichen2Kreis">
    <w:name w:val="Aufzählungszeichen 2 (Kreis)"/>
    <w:basedOn w:val="AufzhlungszeichenKreis"/>
    <w:semiHidden/>
    <w:rsid w:val="005960C1"/>
    <w:pPr>
      <w:numPr>
        <w:numId w:val="8"/>
      </w:numPr>
      <w:tabs>
        <w:tab w:val="clear" w:pos="227"/>
        <w:tab w:val="left" w:pos="454"/>
      </w:tabs>
      <w:ind w:left="454" w:hanging="227"/>
    </w:pPr>
  </w:style>
  <w:style w:type="paragraph" w:customStyle="1" w:styleId="Aufzhlungszeichen3Kreis">
    <w:name w:val="Aufzählungszeichen 3 (Kreis)"/>
    <w:basedOn w:val="Aufzhlungszeichen2Kreis"/>
    <w:semiHidden/>
    <w:rsid w:val="005960C1"/>
    <w:pPr>
      <w:tabs>
        <w:tab w:val="clear" w:pos="454"/>
        <w:tab w:val="left" w:pos="680"/>
      </w:tabs>
      <w:ind w:left="681"/>
    </w:pPr>
  </w:style>
  <w:style w:type="paragraph" w:customStyle="1" w:styleId="Nummerierung">
    <w:name w:val="Nummerierung"/>
    <w:basedOn w:val="Normal"/>
    <w:rsid w:val="00C56F6F"/>
    <w:pPr>
      <w:numPr>
        <w:numId w:val="9"/>
      </w:numPr>
      <w:ind w:left="284" w:hanging="284"/>
      <w:contextualSpacing/>
    </w:pPr>
  </w:style>
  <w:style w:type="character" w:customStyle="1" w:styleId="CommentaireCar">
    <w:name w:val="Commentaire Car"/>
    <w:basedOn w:val="Policepardfaut"/>
    <w:link w:val="Commentaire"/>
    <w:semiHidden/>
    <w:rsid w:val="001356AF"/>
    <w:rPr>
      <w:rFonts w:ascii="Arial" w:hAnsi="Arial"/>
      <w:u w:val="single"/>
      <w:lang w:eastAsia="de-DE"/>
    </w:rPr>
  </w:style>
  <w:style w:type="paragraph" w:customStyle="1" w:styleId="Dokumentuntertitel">
    <w:name w:val="Dokumentuntertitel"/>
    <w:basedOn w:val="Normal"/>
    <w:rsid w:val="006E2AE7"/>
    <w:pPr>
      <w:pBdr>
        <w:top w:val="single" w:sz="24" w:space="15" w:color="auto"/>
      </w:pBdr>
      <w:spacing w:before="0" w:line="240" w:lineRule="atLeast"/>
      <w:jc w:val="left"/>
      <w:outlineLvl w:val="0"/>
    </w:pPr>
    <w:rPr>
      <w:bCs/>
      <w:kern w:val="28"/>
      <w:sz w:val="70"/>
    </w:rPr>
  </w:style>
  <w:style w:type="paragraph" w:customStyle="1" w:styleId="Inhaltsverzeichnistitel">
    <w:name w:val="Inhaltsverzeichnistitel"/>
    <w:basedOn w:val="Titre"/>
    <w:rsid w:val="00F22540"/>
    <w:pPr>
      <w:spacing w:after="320"/>
    </w:p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901E96"/>
    <w:rPr>
      <w:color w:val="605E5C"/>
      <w:shd w:val="clear" w:color="auto" w:fill="E1DFDD"/>
    </w:rPr>
  </w:style>
  <w:style w:type="character" w:styleId="Lienhypertexte">
    <w:name w:val="Hyperlink"/>
    <w:basedOn w:val="Policepardfaut"/>
    <w:uiPriority w:val="99"/>
    <w:unhideWhenUsed/>
    <w:rsid w:val="00FD35C6"/>
    <w:rPr>
      <w:rFonts w:ascii="Arial" w:hAnsi="Arial"/>
      <w:color w:val="000000" w:themeColor="text1"/>
      <w:u w:val="none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BB7D3D"/>
    <w:pPr>
      <w:spacing w:before="0"/>
      <w:ind w:left="1701" w:hanging="1701"/>
    </w:pPr>
  </w:style>
  <w:style w:type="paragraph" w:customStyle="1" w:styleId="Kurzzusammenfassung">
    <w:name w:val="Kurzzusammenfassung"/>
    <w:basedOn w:val="Normal"/>
    <w:rsid w:val="00FD35C6"/>
    <w:pPr>
      <w:jc w:val="left"/>
    </w:pPr>
  </w:style>
  <w:style w:type="paragraph" w:customStyle="1" w:styleId="Tabellentext">
    <w:name w:val="Tabellentext"/>
    <w:basedOn w:val="Normal"/>
    <w:qFormat/>
    <w:rsid w:val="00C17F20"/>
    <w:pPr>
      <w:jc w:val="left"/>
    </w:pPr>
  </w:style>
  <w:style w:type="paragraph" w:customStyle="1" w:styleId="AufzhlungszeichenKstchen">
    <w:name w:val="Aufzählungszeichen (Kästchen)"/>
    <w:basedOn w:val="Listepuces"/>
    <w:uiPriority w:val="9"/>
    <w:qFormat/>
    <w:rsid w:val="00C17F20"/>
    <w:pPr>
      <w:numPr>
        <w:numId w:val="12"/>
      </w:numPr>
    </w:pPr>
  </w:style>
  <w:style w:type="paragraph" w:customStyle="1" w:styleId="AufzhlungszeichenPfeil">
    <w:name w:val="Aufzählungszeichen (Pfeil)"/>
    <w:basedOn w:val="Listepuces"/>
    <w:uiPriority w:val="9"/>
    <w:semiHidden/>
    <w:qFormat/>
    <w:rsid w:val="00705AAF"/>
    <w:pPr>
      <w:numPr>
        <w:numId w:val="13"/>
      </w:numPr>
    </w:pPr>
  </w:style>
  <w:style w:type="paragraph" w:styleId="Paragraphedeliste">
    <w:name w:val="List Paragraph"/>
    <w:basedOn w:val="Normal"/>
    <w:uiPriority w:val="34"/>
    <w:rsid w:val="00B61B17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328E"/>
    <w:pPr>
      <w:spacing w:line="240" w:lineRule="auto"/>
    </w:pPr>
    <w:rPr>
      <w:b/>
      <w:bCs/>
      <w:u w:val="non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328E"/>
    <w:rPr>
      <w:rFonts w:ascii="Arial" w:hAnsi="Arial"/>
      <w:b/>
      <w:bCs/>
      <w:u w:val="single"/>
      <w:lang w:eastAsia="de-DE"/>
    </w:rPr>
  </w:style>
  <w:style w:type="paragraph" w:styleId="Rvision">
    <w:name w:val="Revision"/>
    <w:hidden/>
    <w:uiPriority w:val="99"/>
    <w:semiHidden/>
    <w:rsid w:val="00150ABE"/>
    <w:rPr>
      <w:rFonts w:ascii="Arial" w:hAnsi="Arial"/>
      <w:lang w:eastAsia="de-DE"/>
    </w:rPr>
  </w:style>
  <w:style w:type="table" w:styleId="Grilledutableau">
    <w:name w:val="Table Grid"/>
    <w:basedOn w:val="TableauNormal"/>
    <w:uiPriority w:val="59"/>
    <w:rsid w:val="00120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3649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814">
          <w:marLeft w:val="74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625">
          <w:marLeft w:val="74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904">
          <w:marLeft w:val="74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2173">
          <w:marLeft w:val="74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671">
          <w:marLeft w:val="74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182">
          <w:marLeft w:val="74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348">
          <w:marLeft w:val="74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2%20Projekte\IGKG\00_Kaufleute%202023\01_Administration\02_Templates\00_Templates\EBA\VL_AA_EB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B837BE-8360-4D1A-91D7-28026F0A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VL_AA_EBA</Template>
  <TotalTime>1</TotalTime>
  <Pages>4</Pages>
  <Words>787</Words>
  <Characters>4333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Dokumentendesign</vt:lpstr>
      <vt:lpstr>Dokumentendesign</vt:lpstr>
    </vt:vector>
  </TitlesOfParts>
  <Company>dezember und juli gmbh</Company>
  <LinksUpToDate>false</LinksUpToDate>
  <CharactersWithSpaces>5110</CharactersWithSpaces>
  <SharedDoc>false</SharedDoc>
  <HLinks>
    <vt:vector size="54" baseType="variant"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_Toc116209294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_Toc116209293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_Toc116209292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_Toc116209291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_Toc116209290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_Toc116209289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_Toc116209288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_Toc116209287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_Toc116209286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Dokumentendesign</dc:title>
  <dc:creator>Graziella Widmer</dc:creator>
  <cp:lastModifiedBy>Maud Bellino</cp:lastModifiedBy>
  <cp:revision>2</cp:revision>
  <cp:lastPrinted>2014-05-13T11:37:00Z</cp:lastPrinted>
  <dcterms:created xsi:type="dcterms:W3CDTF">2023-08-22T14:13:00Z</dcterms:created>
  <dcterms:modified xsi:type="dcterms:W3CDTF">2023-08-22T14:13:00Z</dcterms:modified>
</cp:coreProperties>
</file>